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F081" w14:textId="5EBAE39D" w:rsidR="005611FD" w:rsidRPr="009E4782" w:rsidRDefault="005611FD" w:rsidP="00A83929">
      <w:pPr>
        <w:widowControl/>
        <w:jc w:val="center"/>
        <w:rPr>
          <w:rFonts w:ascii="游ゴシック" w:eastAsia="游ゴシック" w:hAnsi="游ゴシック" w:cs="ＭＳ Ｐゴシック"/>
          <w:color w:val="212529"/>
          <w:kern w:val="0"/>
          <w:sz w:val="24"/>
          <w:szCs w:val="24"/>
        </w:rPr>
      </w:pPr>
      <w:r w:rsidRPr="009E4782">
        <w:rPr>
          <w:rFonts w:ascii="游ゴシック" w:eastAsia="游ゴシック" w:hAnsi="游ゴシック" w:cs="ＭＳ Ｐゴシック" w:hint="eastAsia"/>
          <w:color w:val="212529"/>
          <w:kern w:val="0"/>
          <w:sz w:val="30"/>
          <w:szCs w:val="30"/>
        </w:rPr>
        <w:t>改善整理コンサルタント協会</w:t>
      </w:r>
      <w:r w:rsidRPr="009E4782">
        <w:rPr>
          <w:rFonts w:ascii="游ゴシック" w:eastAsia="游ゴシック" w:hAnsi="游ゴシック" w:cs="ＭＳ Ｐゴシック"/>
          <w:color w:val="212529"/>
          <w:kern w:val="0"/>
          <w:sz w:val="30"/>
          <w:szCs w:val="30"/>
        </w:rPr>
        <w:br/>
      </w:r>
      <w:r w:rsidRPr="009E4782">
        <w:rPr>
          <w:rFonts w:ascii="游ゴシック" w:eastAsia="游ゴシック" w:hAnsi="游ゴシック" w:cs="ＭＳ Ｐゴシック" w:hint="eastAsia"/>
          <w:color w:val="212529"/>
          <w:kern w:val="0"/>
          <w:sz w:val="30"/>
          <w:szCs w:val="30"/>
        </w:rPr>
        <w:t>「</w:t>
      </w:r>
      <w:r w:rsidR="009D5DB4">
        <w:rPr>
          <w:rFonts w:ascii="游ゴシック" w:eastAsia="游ゴシック" w:hAnsi="游ゴシック" w:cs="ＭＳ Ｐゴシック" w:hint="eastAsia"/>
          <w:color w:val="212529"/>
          <w:kern w:val="0"/>
          <w:sz w:val="30"/>
          <w:szCs w:val="30"/>
        </w:rPr>
        <w:t>飲食店向け</w:t>
      </w:r>
      <w:r w:rsidRPr="009E4782">
        <w:rPr>
          <w:rFonts w:ascii="游ゴシック" w:eastAsia="游ゴシック" w:hAnsi="游ゴシック" w:cs="ＭＳ Ｐゴシック" w:hint="eastAsia"/>
          <w:color w:val="212529"/>
          <w:kern w:val="0"/>
          <w:sz w:val="30"/>
          <w:szCs w:val="30"/>
        </w:rPr>
        <w:t>HACCP</w:t>
      </w:r>
      <w:r w:rsidR="009D5DB4">
        <w:rPr>
          <w:rFonts w:ascii="游ゴシック" w:eastAsia="游ゴシック" w:hAnsi="游ゴシック" w:cs="ＭＳ Ｐゴシック" w:hint="eastAsia"/>
          <w:color w:val="212529"/>
          <w:kern w:val="0"/>
          <w:sz w:val="30"/>
          <w:szCs w:val="30"/>
        </w:rPr>
        <w:t>改善整理講座</w:t>
      </w:r>
      <w:r w:rsidRPr="009E4782">
        <w:rPr>
          <w:rFonts w:ascii="游ゴシック" w:eastAsia="游ゴシック" w:hAnsi="游ゴシック" w:cs="ＭＳ Ｐゴシック" w:hint="eastAsia"/>
          <w:color w:val="212529"/>
          <w:kern w:val="0"/>
          <w:sz w:val="30"/>
          <w:szCs w:val="30"/>
        </w:rPr>
        <w:t>」 受講規則</w:t>
      </w:r>
    </w:p>
    <w:p w14:paraId="400DE029" w14:textId="526A4C78" w:rsidR="005611FD" w:rsidRPr="009E4782" w:rsidRDefault="005611FD" w:rsidP="00A83929">
      <w:pPr>
        <w:widowControl/>
        <w:contextualSpacing/>
        <w:jc w:val="center"/>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第一章　総則 </w:t>
      </w:r>
    </w:p>
    <w:p w14:paraId="6A81358E" w14:textId="6E64859B"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この規則は(以下「本規則」)は、一般社団法人改善整理コンサルタント協会(以下「当協会」)によって策定、管理され、実施される講座について定める。　</w:t>
      </w:r>
      <w:r w:rsidR="009D5DB4">
        <w:rPr>
          <w:rFonts w:ascii="游ゴシック" w:eastAsia="游ゴシック" w:hAnsi="游ゴシック" w:cs="ＭＳ Ｐゴシック" w:hint="eastAsia"/>
          <w:color w:val="212529"/>
          <w:kern w:val="0"/>
          <w:sz w:val="22"/>
        </w:rPr>
        <w:t xml:space="preserve"> </w:t>
      </w:r>
      <w:r w:rsidR="009D5DB4">
        <w:rPr>
          <w:rFonts w:ascii="游ゴシック" w:eastAsia="游ゴシック" w:hAnsi="游ゴシック" w:cs="ＭＳ Ｐゴシック"/>
          <w:color w:val="212529"/>
          <w:kern w:val="0"/>
          <w:sz w:val="22"/>
        </w:rPr>
        <w:t xml:space="preserve">            </w:t>
      </w:r>
      <w:r w:rsidRPr="009E4782">
        <w:rPr>
          <w:rFonts w:ascii="游ゴシック" w:eastAsia="游ゴシック" w:hAnsi="游ゴシック" w:cs="ＭＳ Ｐゴシック" w:hint="eastAsia"/>
          <w:color w:val="212529"/>
          <w:kern w:val="0"/>
          <w:sz w:val="22"/>
        </w:rPr>
        <w:t>本講座の受講希望者は予め本規則の内容を承諾の上で申込むものとする。 </w:t>
      </w:r>
    </w:p>
    <w:p w14:paraId="79F07980" w14:textId="77777777"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第１条（適用）</w:t>
      </w:r>
    </w:p>
    <w:p w14:paraId="200056A7" w14:textId="302B33E0" w:rsidR="00AE192E"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本規則は、</w:t>
      </w:r>
      <w:r w:rsidR="009D5DB4">
        <w:rPr>
          <w:rFonts w:ascii="游ゴシック" w:eastAsia="游ゴシック" w:hAnsi="游ゴシック" w:cs="ＭＳ Ｐゴシック" w:hint="eastAsia"/>
          <w:color w:val="212529"/>
          <w:kern w:val="0"/>
          <w:sz w:val="22"/>
        </w:rPr>
        <w:t>飲食店向け</w:t>
      </w:r>
      <w:r w:rsidR="00AE192E" w:rsidRPr="009E4782">
        <w:rPr>
          <w:rFonts w:ascii="游ゴシック" w:eastAsia="游ゴシック" w:hAnsi="游ゴシック" w:cs="ＭＳ Ｐゴシック" w:hint="eastAsia"/>
          <w:color w:val="212529"/>
          <w:kern w:val="0"/>
          <w:sz w:val="22"/>
        </w:rPr>
        <w:t>HACCP</w:t>
      </w:r>
      <w:r w:rsidR="009D5DB4">
        <w:rPr>
          <w:rFonts w:ascii="游ゴシック" w:eastAsia="游ゴシック" w:hAnsi="游ゴシック" w:cs="ＭＳ Ｐゴシック" w:hint="eastAsia"/>
          <w:color w:val="212529"/>
          <w:kern w:val="0"/>
          <w:sz w:val="22"/>
        </w:rPr>
        <w:t>改善整理</w:t>
      </w:r>
      <w:r w:rsidR="00AE192E" w:rsidRPr="009E4782">
        <w:rPr>
          <w:rFonts w:ascii="游ゴシック" w:eastAsia="游ゴシック" w:hAnsi="游ゴシック" w:cs="ＭＳ Ｐゴシック" w:hint="eastAsia"/>
          <w:color w:val="212529"/>
          <w:kern w:val="0"/>
          <w:sz w:val="22"/>
        </w:rPr>
        <w:t>講座</w:t>
      </w:r>
      <w:r w:rsidRPr="009E4782">
        <w:rPr>
          <w:rFonts w:ascii="游ゴシック" w:eastAsia="游ゴシック" w:hAnsi="游ゴシック" w:cs="ＭＳ Ｐゴシック" w:hint="eastAsia"/>
          <w:color w:val="212529"/>
          <w:kern w:val="0"/>
          <w:sz w:val="22"/>
        </w:rPr>
        <w:t>を受講する者（以下「受講者」）</w:t>
      </w:r>
    </w:p>
    <w:p w14:paraId="4946B3EE" w14:textId="01AD4CE0" w:rsidR="005611FD" w:rsidRPr="009E4782" w:rsidRDefault="00AE192E"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と当協会</w:t>
      </w:r>
      <w:r w:rsidR="003702F5" w:rsidRPr="009E4782">
        <w:rPr>
          <w:rFonts w:ascii="游ゴシック" w:eastAsia="游ゴシック" w:hAnsi="游ゴシック" w:cs="ＭＳ Ｐゴシック" w:hint="eastAsia"/>
          <w:color w:val="212529"/>
          <w:kern w:val="0"/>
          <w:sz w:val="22"/>
        </w:rPr>
        <w:t>、</w:t>
      </w:r>
      <w:r w:rsidR="000C4FE3" w:rsidRPr="009E4782">
        <w:rPr>
          <w:rFonts w:ascii="游ゴシック" w:eastAsia="游ゴシック" w:hAnsi="游ゴシック" w:cs="ＭＳ Ｐゴシック" w:hint="eastAsia"/>
          <w:color w:val="212529"/>
          <w:kern w:val="0"/>
          <w:sz w:val="22"/>
        </w:rPr>
        <w:t>講座開催講師</w:t>
      </w:r>
      <w:r w:rsidR="005611FD" w:rsidRPr="009E4782">
        <w:rPr>
          <w:rFonts w:ascii="游ゴシック" w:eastAsia="游ゴシック" w:hAnsi="游ゴシック" w:cs="ＭＳ Ｐゴシック" w:hint="eastAsia"/>
          <w:color w:val="212529"/>
          <w:kern w:val="0"/>
          <w:sz w:val="22"/>
        </w:rPr>
        <w:t>との間に適用される。 </w:t>
      </w:r>
    </w:p>
    <w:p w14:paraId="38718DEC" w14:textId="77777777" w:rsidR="005611FD" w:rsidRPr="009E4782" w:rsidRDefault="005611FD" w:rsidP="00A83929">
      <w:pPr>
        <w:widowControl/>
        <w:spacing w:line="0" w:lineRule="atLeast"/>
        <w:contextualSpacing/>
        <w:jc w:val="center"/>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第二章　受講及び受講料</w:t>
      </w:r>
    </w:p>
    <w:p w14:paraId="7DE63F80" w14:textId="5304843D"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第２条（本講座受講の申込、決済）</w:t>
      </w:r>
    </w:p>
    <w:p w14:paraId="07D0DC9D" w14:textId="77777777" w:rsidR="00AE192E"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１．当協会が実施する講座の受講料は、以下のとおりとする。　　</w:t>
      </w:r>
    </w:p>
    <w:p w14:paraId="1430758E" w14:textId="7EFC3E0C"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9D5DB4">
        <w:rPr>
          <w:rFonts w:ascii="游ゴシック" w:eastAsia="游ゴシック" w:hAnsi="游ゴシック" w:cs="ＭＳ Ｐゴシック" w:hint="eastAsia"/>
          <w:color w:val="212529"/>
          <w:kern w:val="0"/>
          <w:sz w:val="22"/>
        </w:rPr>
        <w:t>飲食店向け</w:t>
      </w:r>
      <w:r w:rsidR="009D5DB4" w:rsidRPr="009E4782">
        <w:rPr>
          <w:rFonts w:ascii="游ゴシック" w:eastAsia="游ゴシック" w:hAnsi="游ゴシック" w:cs="ＭＳ Ｐゴシック" w:hint="eastAsia"/>
          <w:color w:val="212529"/>
          <w:kern w:val="0"/>
          <w:sz w:val="22"/>
        </w:rPr>
        <w:t>HACCP</w:t>
      </w:r>
      <w:r w:rsidR="009D5DB4">
        <w:rPr>
          <w:rFonts w:ascii="游ゴシック" w:eastAsia="游ゴシック" w:hAnsi="游ゴシック" w:cs="ＭＳ Ｐゴシック" w:hint="eastAsia"/>
          <w:color w:val="212529"/>
          <w:kern w:val="0"/>
          <w:sz w:val="22"/>
        </w:rPr>
        <w:t>改善整理</w:t>
      </w:r>
      <w:r w:rsidR="009D5DB4" w:rsidRPr="009E4782">
        <w:rPr>
          <w:rFonts w:ascii="游ゴシック" w:eastAsia="游ゴシック" w:hAnsi="游ゴシック" w:cs="ＭＳ Ｐゴシック" w:hint="eastAsia"/>
          <w:color w:val="212529"/>
          <w:kern w:val="0"/>
          <w:sz w:val="22"/>
        </w:rPr>
        <w:t>講座</w:t>
      </w:r>
      <w:r w:rsidRPr="009E4782">
        <w:rPr>
          <w:rFonts w:ascii="游ゴシック" w:eastAsia="游ゴシック" w:hAnsi="游ゴシック" w:cs="ＭＳ Ｐゴシック" w:hint="eastAsia"/>
          <w:color w:val="212529"/>
          <w:kern w:val="0"/>
          <w:sz w:val="22"/>
        </w:rPr>
        <w:t xml:space="preserve">　基本料金５,</w:t>
      </w:r>
      <w:r w:rsidRPr="009E4782">
        <w:rPr>
          <w:rFonts w:ascii="游ゴシック" w:eastAsia="游ゴシック" w:hAnsi="游ゴシック" w:cs="ＭＳ Ｐゴシック"/>
          <w:color w:val="212529"/>
          <w:kern w:val="0"/>
          <w:sz w:val="22"/>
        </w:rPr>
        <w:t>0</w:t>
      </w:r>
      <w:r w:rsidRPr="009E4782">
        <w:rPr>
          <w:rFonts w:ascii="游ゴシック" w:eastAsia="游ゴシック" w:hAnsi="游ゴシック" w:cs="ＭＳ Ｐゴシック" w:hint="eastAsia"/>
          <w:color w:val="212529"/>
          <w:kern w:val="0"/>
          <w:sz w:val="22"/>
        </w:rPr>
        <w:t>００円(税込)</w:t>
      </w:r>
    </w:p>
    <w:p w14:paraId="236D362B" w14:textId="197AE65E"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E192E" w:rsidRPr="009E4782">
        <w:rPr>
          <w:rFonts w:ascii="游ゴシック" w:eastAsia="游ゴシック" w:hAnsi="游ゴシック" w:cs="ＭＳ Ｐゴシック" w:hint="eastAsia"/>
          <w:color w:val="212529"/>
          <w:kern w:val="0"/>
          <w:sz w:val="22"/>
        </w:rPr>
        <w:t xml:space="preserve">　 </w:t>
      </w:r>
      <w:r w:rsidRPr="009E4782">
        <w:rPr>
          <w:rFonts w:ascii="游ゴシック" w:eastAsia="游ゴシック" w:hAnsi="游ゴシック" w:cs="ＭＳ Ｐゴシック" w:hint="eastAsia"/>
          <w:color w:val="212529"/>
          <w:kern w:val="0"/>
          <w:sz w:val="22"/>
        </w:rPr>
        <w:t>※料金は、各講師が設定</w:t>
      </w:r>
      <w:r w:rsidR="00A83929" w:rsidRPr="009E4782">
        <w:rPr>
          <w:rFonts w:ascii="游ゴシック" w:eastAsia="游ゴシック" w:hAnsi="游ゴシック" w:cs="ＭＳ Ｐゴシック" w:hint="eastAsia"/>
          <w:color w:val="212529"/>
          <w:kern w:val="0"/>
          <w:sz w:val="22"/>
        </w:rPr>
        <w:t>とする。</w:t>
      </w:r>
    </w:p>
    <w:p w14:paraId="570DB983" w14:textId="2DB31A8B" w:rsidR="00AE192E"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２．受講者は、受講料を</w:t>
      </w:r>
      <w:r w:rsidR="00112388" w:rsidRPr="009E4782">
        <w:rPr>
          <w:rFonts w:ascii="游ゴシック" w:eastAsia="游ゴシック" w:hAnsi="游ゴシック" w:cs="ＭＳ Ｐゴシック" w:hint="eastAsia"/>
          <w:color w:val="212529"/>
          <w:kern w:val="0"/>
          <w:sz w:val="22"/>
        </w:rPr>
        <w:t>講座</w:t>
      </w:r>
      <w:r w:rsidR="000C4FE3" w:rsidRPr="009E4782">
        <w:rPr>
          <w:rFonts w:ascii="游ゴシック" w:eastAsia="游ゴシック" w:hAnsi="游ゴシック" w:cs="ＭＳ Ｐゴシック" w:hint="eastAsia"/>
          <w:color w:val="212529"/>
          <w:kern w:val="0"/>
          <w:sz w:val="22"/>
        </w:rPr>
        <w:t>開催講師</w:t>
      </w:r>
      <w:r w:rsidRPr="009E4782">
        <w:rPr>
          <w:rFonts w:ascii="游ゴシック" w:eastAsia="游ゴシック" w:hAnsi="游ゴシック" w:cs="ＭＳ Ｐゴシック" w:hint="eastAsia"/>
          <w:color w:val="212529"/>
          <w:kern w:val="0"/>
          <w:sz w:val="22"/>
        </w:rPr>
        <w:t>の指定する口座に振込み支払うものとする。</w:t>
      </w:r>
      <w:r w:rsidR="00AE192E" w:rsidRPr="009E4782">
        <w:rPr>
          <w:rFonts w:ascii="游ゴシック" w:eastAsia="游ゴシック" w:hAnsi="游ゴシック" w:cs="ＭＳ Ｐゴシック" w:hint="eastAsia"/>
          <w:color w:val="212529"/>
          <w:kern w:val="0"/>
          <w:sz w:val="22"/>
        </w:rPr>
        <w:t xml:space="preserve"> </w:t>
      </w:r>
    </w:p>
    <w:p w14:paraId="6D35E20F" w14:textId="4B4B2FA7" w:rsidR="005611FD" w:rsidRPr="009E4782" w:rsidRDefault="00AE192E"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color w:val="212529"/>
          <w:kern w:val="0"/>
          <w:sz w:val="22"/>
        </w:rPr>
        <w:t xml:space="preserve">    </w:t>
      </w:r>
      <w:r w:rsidR="005611FD" w:rsidRPr="009E4782">
        <w:rPr>
          <w:rFonts w:ascii="游ゴシック" w:eastAsia="游ゴシック" w:hAnsi="游ゴシック" w:cs="ＭＳ Ｐゴシック" w:hint="eastAsia"/>
          <w:color w:val="212529"/>
          <w:kern w:val="0"/>
          <w:sz w:val="22"/>
        </w:rPr>
        <w:t>指定期日迄に支払いが無い場合、当該講座の申込をキャンセルしたとみなす。</w:t>
      </w:r>
    </w:p>
    <w:p w14:paraId="472E523C" w14:textId="77777777" w:rsidR="005611FD" w:rsidRPr="009E4782" w:rsidRDefault="005611FD"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３．本講座の受講料及び諸費用の支払いにかかる手数料は、受講者負担とする。</w:t>
      </w:r>
    </w:p>
    <w:p w14:paraId="60342943" w14:textId="77777777" w:rsidR="00AE192E" w:rsidRPr="009E4782" w:rsidRDefault="005611FD"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４．本講座当日の連絡なしでの欠席、途中退席その他いかなる理由にしても、受領済</w:t>
      </w:r>
    </w:p>
    <w:p w14:paraId="62416FC9" w14:textId="5FD5D401" w:rsidR="005611FD" w:rsidRPr="009E4782" w:rsidRDefault="00AE192E"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color w:val="212529"/>
          <w:kern w:val="0"/>
          <w:sz w:val="22"/>
        </w:rPr>
        <w:t xml:space="preserve">    </w:t>
      </w:r>
      <w:r w:rsidR="005611FD" w:rsidRPr="009E4782">
        <w:rPr>
          <w:rFonts w:ascii="游ゴシック" w:eastAsia="游ゴシック" w:hAnsi="游ゴシック" w:cs="ＭＳ Ｐゴシック" w:hint="eastAsia"/>
          <w:color w:val="212529"/>
          <w:kern w:val="0"/>
          <w:sz w:val="22"/>
        </w:rPr>
        <w:t>みの受講料は返金致しないものとする。</w:t>
      </w:r>
    </w:p>
    <w:p w14:paraId="036A6796" w14:textId="77777777" w:rsidR="005611FD" w:rsidRPr="009E4782" w:rsidRDefault="005611FD"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第３条（受講資格）</w:t>
      </w:r>
    </w:p>
    <w:p w14:paraId="241498BF" w14:textId="3008671B"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w:t>
      </w:r>
      <w:r w:rsidR="00AE192E" w:rsidRPr="009E4782">
        <w:rPr>
          <w:rFonts w:ascii="游ゴシック" w:eastAsia="游ゴシック" w:hAnsi="游ゴシック" w:cs="ＭＳ Ｐゴシック" w:hint="eastAsia"/>
          <w:color w:val="212529"/>
          <w:kern w:val="0"/>
          <w:sz w:val="22"/>
        </w:rPr>
        <w:t xml:space="preserve">飲食事業従事者 </w:t>
      </w:r>
    </w:p>
    <w:p w14:paraId="4C9907D6" w14:textId="444F7AD2" w:rsidR="005611FD" w:rsidRPr="009E4782" w:rsidRDefault="005611FD"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２．</w:t>
      </w:r>
      <w:r w:rsidR="00AE192E" w:rsidRPr="009E4782">
        <w:rPr>
          <w:rFonts w:ascii="游ゴシック" w:eastAsia="游ゴシック" w:hAnsi="游ゴシック" w:cs="ＭＳ Ｐゴシック" w:hint="eastAsia"/>
          <w:color w:val="212529"/>
          <w:kern w:val="0"/>
          <w:sz w:val="22"/>
        </w:rPr>
        <w:t>整理収納アドバイザー、同業者の受講は不可とする。</w:t>
      </w:r>
    </w:p>
    <w:p w14:paraId="66E48471" w14:textId="6B2ACE8A" w:rsidR="00A83929" w:rsidRPr="009E4782" w:rsidRDefault="005611FD"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第４条（受講契約の成立）</w:t>
      </w:r>
    </w:p>
    <w:p w14:paraId="79DAA43E" w14:textId="77777777" w:rsidR="00112388"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１．受講契約</w:t>
      </w:r>
      <w:r w:rsidR="00112388" w:rsidRPr="009E4782">
        <w:rPr>
          <w:rFonts w:ascii="游ゴシック" w:eastAsia="游ゴシック" w:hAnsi="游ゴシック" w:cs="ＭＳ Ｐゴシック" w:hint="eastAsia"/>
          <w:color w:val="212529"/>
          <w:kern w:val="0"/>
          <w:sz w:val="22"/>
        </w:rPr>
        <w:t>の</w:t>
      </w:r>
      <w:r w:rsidRPr="009E4782">
        <w:rPr>
          <w:rFonts w:ascii="游ゴシック" w:eastAsia="游ゴシック" w:hAnsi="游ゴシック" w:cs="ＭＳ Ｐゴシック" w:hint="eastAsia"/>
          <w:color w:val="212529"/>
          <w:kern w:val="0"/>
          <w:sz w:val="22"/>
        </w:rPr>
        <w:t>成立は、</w:t>
      </w:r>
      <w:r w:rsidR="00112388" w:rsidRPr="009E4782">
        <w:rPr>
          <w:rFonts w:ascii="游ゴシック" w:eastAsia="游ゴシック" w:hAnsi="游ゴシック" w:cs="ＭＳ Ｐゴシック" w:hint="eastAsia"/>
          <w:color w:val="212529"/>
          <w:kern w:val="0"/>
          <w:sz w:val="22"/>
        </w:rPr>
        <w:t>講座</w:t>
      </w:r>
      <w:r w:rsidR="000C4FE3" w:rsidRPr="009E4782">
        <w:rPr>
          <w:rFonts w:ascii="游ゴシック" w:eastAsia="游ゴシック" w:hAnsi="游ゴシック" w:cs="ＭＳ Ｐゴシック" w:hint="eastAsia"/>
          <w:color w:val="212529"/>
          <w:kern w:val="0"/>
          <w:sz w:val="22"/>
        </w:rPr>
        <w:t>開催講師</w:t>
      </w:r>
      <w:r w:rsidRPr="009E4782">
        <w:rPr>
          <w:rFonts w:ascii="游ゴシック" w:eastAsia="游ゴシック" w:hAnsi="游ゴシック" w:cs="ＭＳ Ｐゴシック" w:hint="eastAsia"/>
          <w:color w:val="212529"/>
          <w:kern w:val="0"/>
          <w:sz w:val="22"/>
        </w:rPr>
        <w:t>が受講申込みを受理し、入金確認が出来た時点</w:t>
      </w:r>
    </w:p>
    <w:p w14:paraId="67B9D7DD" w14:textId="340DC1FA" w:rsidR="00A83929" w:rsidRPr="009E4782" w:rsidRDefault="00112388"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とす</w:t>
      </w:r>
      <w:r w:rsidRPr="009E4782">
        <w:rPr>
          <w:rFonts w:ascii="游ゴシック" w:eastAsia="游ゴシック" w:hAnsi="游ゴシック" w:cs="ＭＳ Ｐゴシック" w:hint="eastAsia"/>
          <w:color w:val="212529"/>
          <w:kern w:val="0"/>
          <w:sz w:val="22"/>
        </w:rPr>
        <w:t>る</w:t>
      </w:r>
      <w:r w:rsidR="00A83929" w:rsidRPr="009E4782">
        <w:rPr>
          <w:rFonts w:ascii="游ゴシック" w:eastAsia="游ゴシック" w:hAnsi="游ゴシック" w:cs="ＭＳ Ｐゴシック" w:hint="eastAsia"/>
          <w:color w:val="212529"/>
          <w:kern w:val="0"/>
          <w:sz w:val="22"/>
        </w:rPr>
        <w:t>。</w:t>
      </w:r>
    </w:p>
    <w:p w14:paraId="09FE34E2" w14:textId="1C0D5E47" w:rsidR="00AE192E"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２．前項の成立は、講座の開催を保証するものではなく、何らかの事由により</w:t>
      </w:r>
    </w:p>
    <w:p w14:paraId="5A9AA6ED" w14:textId="77777777" w:rsidR="00112388" w:rsidRPr="009E4782" w:rsidRDefault="00AE192E"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112388" w:rsidRPr="009E4782">
        <w:rPr>
          <w:rFonts w:ascii="游ゴシック" w:eastAsia="游ゴシック" w:hAnsi="游ゴシック" w:cs="ＭＳ Ｐゴシック" w:hint="eastAsia"/>
          <w:color w:val="212529"/>
          <w:kern w:val="0"/>
          <w:sz w:val="22"/>
        </w:rPr>
        <w:t>講座</w:t>
      </w:r>
      <w:r w:rsidR="000C4FE3" w:rsidRPr="009E4782">
        <w:rPr>
          <w:rFonts w:ascii="游ゴシック" w:eastAsia="游ゴシック" w:hAnsi="游ゴシック" w:cs="ＭＳ Ｐゴシック" w:hint="eastAsia"/>
          <w:color w:val="212529"/>
          <w:kern w:val="0"/>
          <w:sz w:val="22"/>
        </w:rPr>
        <w:t>開催講師が</w:t>
      </w:r>
      <w:r w:rsidR="00A83929" w:rsidRPr="009E4782">
        <w:rPr>
          <w:rFonts w:ascii="游ゴシック" w:eastAsia="游ゴシック" w:hAnsi="游ゴシック" w:cs="ＭＳ Ｐゴシック" w:hint="eastAsia"/>
          <w:color w:val="212529"/>
          <w:kern w:val="0"/>
          <w:sz w:val="22"/>
        </w:rPr>
        <w:t>講座の開催を中止する場合があることを、受講者は予め承諾する</w:t>
      </w:r>
    </w:p>
    <w:p w14:paraId="2B2DC8A2" w14:textId="77777777" w:rsidR="009D5DB4" w:rsidRDefault="00112388"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もの</w:t>
      </w:r>
      <w:r w:rsidR="00A83929" w:rsidRPr="009E4782">
        <w:rPr>
          <w:rFonts w:ascii="游ゴシック" w:eastAsia="游ゴシック" w:hAnsi="游ゴシック" w:cs="ＭＳ Ｐゴシック" w:hint="eastAsia"/>
          <w:color w:val="212529"/>
          <w:kern w:val="0"/>
          <w:sz w:val="22"/>
        </w:rPr>
        <w:t>と</w:t>
      </w:r>
      <w:r w:rsidR="000C4FE3" w:rsidRPr="009E4782">
        <w:rPr>
          <w:rFonts w:ascii="游ゴシック" w:eastAsia="游ゴシック" w:hAnsi="游ゴシック" w:cs="ＭＳ Ｐゴシック" w:hint="eastAsia"/>
          <w:color w:val="212529"/>
          <w:kern w:val="0"/>
          <w:sz w:val="22"/>
        </w:rPr>
        <w:t>する。</w:t>
      </w:r>
      <w:r w:rsidR="00AE192E" w:rsidRPr="009E4782">
        <w:rPr>
          <w:rFonts w:ascii="游ゴシック" w:eastAsia="游ゴシック" w:hAnsi="游ゴシック" w:cs="ＭＳ Ｐゴシック" w:hint="eastAsia"/>
          <w:color w:val="212529"/>
          <w:kern w:val="0"/>
          <w:sz w:val="22"/>
        </w:rPr>
        <w:t>なお、この場合に於いても、受講者の交通費、宿泊費等その他の負</w:t>
      </w:r>
    </w:p>
    <w:p w14:paraId="38C6B900" w14:textId="77777777" w:rsidR="009D5DB4" w:rsidRDefault="009D5DB4" w:rsidP="00A83929">
      <w:pPr>
        <w:widowControl/>
        <w:spacing w:line="0" w:lineRule="atLeast"/>
        <w:contextualSpacing/>
        <w:jc w:val="left"/>
        <w:rPr>
          <w:rFonts w:ascii="游ゴシック" w:eastAsia="游ゴシック" w:hAnsi="游ゴシック" w:cs="ＭＳ Ｐゴシック"/>
          <w:color w:val="212529"/>
          <w:kern w:val="0"/>
          <w:sz w:val="22"/>
        </w:rPr>
      </w:pPr>
      <w:r>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担、及び当該中止で発生した受講者の損害、不利益について当協会は賠償する義</w:t>
      </w:r>
    </w:p>
    <w:p w14:paraId="4AA61DAD" w14:textId="76641519" w:rsidR="00A83929" w:rsidRPr="009E4782" w:rsidRDefault="009D5DB4" w:rsidP="00A83929">
      <w:pPr>
        <w:widowControl/>
        <w:spacing w:line="0" w:lineRule="atLeast"/>
        <w:contextualSpacing/>
        <w:jc w:val="left"/>
        <w:rPr>
          <w:rFonts w:ascii="游ゴシック" w:eastAsia="游ゴシック" w:hAnsi="游ゴシック" w:cs="ＭＳ Ｐゴシック"/>
          <w:color w:val="212529"/>
          <w:kern w:val="0"/>
          <w:sz w:val="22"/>
        </w:rPr>
      </w:pPr>
      <w:r>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務を負わない。</w:t>
      </w:r>
    </w:p>
    <w:p w14:paraId="72F35B2F" w14:textId="77777777" w:rsidR="000C4FE3"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３．</w:t>
      </w:r>
      <w:r w:rsidR="000C4FE3" w:rsidRPr="009E4782">
        <w:rPr>
          <w:rFonts w:ascii="游ゴシック" w:eastAsia="游ゴシック" w:hAnsi="游ゴシック" w:cs="ＭＳ Ｐゴシック" w:hint="eastAsia"/>
          <w:color w:val="212529"/>
          <w:kern w:val="0"/>
          <w:sz w:val="22"/>
        </w:rPr>
        <w:t>講座開催講師</w:t>
      </w:r>
      <w:r w:rsidRPr="009E4782">
        <w:rPr>
          <w:rFonts w:ascii="游ゴシック" w:eastAsia="游ゴシック" w:hAnsi="游ゴシック" w:cs="ＭＳ Ｐゴシック" w:hint="eastAsia"/>
          <w:color w:val="212529"/>
          <w:kern w:val="0"/>
          <w:sz w:val="22"/>
        </w:rPr>
        <w:t>は、受講開催日に自然災害などやむを得ない事情がある場合には、</w:t>
      </w:r>
    </w:p>
    <w:p w14:paraId="1E14D1FD" w14:textId="005E873B" w:rsidR="00A83929" w:rsidRPr="009E4782" w:rsidRDefault="000C4FE3"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日時等を変更又は代替措置を講ずることができる。</w:t>
      </w:r>
    </w:p>
    <w:p w14:paraId="1FC89E52" w14:textId="77777777"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lastRenderedPageBreak/>
        <w:t>第５条（登録情報の使用）</w:t>
      </w:r>
    </w:p>
    <w:p w14:paraId="3485DBF8" w14:textId="77777777" w:rsidR="000C4FE3"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１．当協会のプライバシーポリシーに従い、登録情報及び受講者が本</w:t>
      </w:r>
      <w:r w:rsidR="000C4FE3" w:rsidRPr="009E4782">
        <w:rPr>
          <w:rFonts w:ascii="游ゴシック" w:eastAsia="游ゴシック" w:hAnsi="游ゴシック" w:cs="ＭＳ Ｐゴシック" w:hint="eastAsia"/>
          <w:color w:val="212529"/>
          <w:kern w:val="0"/>
          <w:sz w:val="22"/>
        </w:rPr>
        <w:t>講座</w:t>
      </w:r>
      <w:r w:rsidRPr="009E4782">
        <w:rPr>
          <w:rFonts w:ascii="游ゴシック" w:eastAsia="游ゴシック" w:hAnsi="游ゴシック" w:cs="ＭＳ Ｐゴシック" w:hint="eastAsia"/>
          <w:color w:val="212529"/>
          <w:kern w:val="0"/>
          <w:sz w:val="22"/>
        </w:rPr>
        <w:t>を受講する</w:t>
      </w:r>
    </w:p>
    <w:p w14:paraId="52EFB77B" w14:textId="77777777" w:rsidR="000C4FE3" w:rsidRPr="009E4782" w:rsidRDefault="000C4FE3"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過程において、当協会が知り得た情報（以下、「受講者情報」という）を使用で</w:t>
      </w:r>
    </w:p>
    <w:p w14:paraId="1C7B5286" w14:textId="2555EE47" w:rsidR="00A83929" w:rsidRPr="009E4782" w:rsidRDefault="000C4FE3"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きるものとする。</w:t>
      </w:r>
    </w:p>
    <w:p w14:paraId="33650F2E" w14:textId="3F642250" w:rsidR="00AE192E"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２．当協会は、講座内容の撮影及び録音を行い、資料又は販促物として当協会の</w:t>
      </w:r>
    </w:p>
    <w:p w14:paraId="40A17129" w14:textId="77777777" w:rsidR="00AE192E" w:rsidRPr="009E4782" w:rsidRDefault="00AE192E"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ホームページ等、各関連媒体への掲載、あるいは販売を行う場合があり、受講者</w:t>
      </w:r>
    </w:p>
    <w:p w14:paraId="6BBDC68B" w14:textId="00D25E65" w:rsidR="00A83929" w:rsidRPr="009E4782" w:rsidRDefault="00AE192E"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はこれらについて異議を述べないこととする。</w:t>
      </w:r>
    </w:p>
    <w:p w14:paraId="6A76B5A9" w14:textId="77777777"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第６条（厳守事項及び確認事項）</w:t>
      </w:r>
    </w:p>
    <w:p w14:paraId="6723F546" w14:textId="77777777"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１．受講者は、本講座受講にあたり、次の各号に揚げる事項を遵守する。</w:t>
      </w:r>
    </w:p>
    <w:p w14:paraId="1E5C51A1" w14:textId="218B4858" w:rsidR="00AE192E"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w:t>
      </w:r>
      <w:r w:rsidR="00AE192E" w:rsidRPr="009E4782">
        <w:rPr>
          <w:rFonts w:ascii="游ゴシック" w:eastAsia="游ゴシック" w:hAnsi="游ゴシック" w:cs="ＭＳ Ｐゴシック" w:hint="eastAsia"/>
          <w:color w:val="212529"/>
          <w:kern w:val="0"/>
          <w:sz w:val="22"/>
        </w:rPr>
        <w:t xml:space="preserve">　</w:t>
      </w:r>
      <w:r w:rsidRPr="009E4782">
        <w:rPr>
          <w:rFonts w:ascii="游ゴシック" w:eastAsia="游ゴシック" w:hAnsi="游ゴシック" w:cs="ＭＳ Ｐゴシック" w:hint="eastAsia"/>
          <w:color w:val="212529"/>
          <w:kern w:val="0"/>
          <w:sz w:val="22"/>
        </w:rPr>
        <w:t>①受講内容をいかなる方法においても第三者に対して、頒布、販売、譲渡、貸</w:t>
      </w:r>
    </w:p>
    <w:p w14:paraId="408BC7B5" w14:textId="06E3C187" w:rsidR="00A83929" w:rsidRPr="009E4782" w:rsidRDefault="00AE192E"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与、修正、使用許諾等を行わない。</w:t>
      </w:r>
    </w:p>
    <w:p w14:paraId="2F8111A7" w14:textId="77777777" w:rsidR="00AE192E" w:rsidRPr="009E4782" w:rsidRDefault="00AE192E"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②当協会及び講師等の指示に従うこと及び、他の受講者の迷惑になるような行為、</w:t>
      </w:r>
    </w:p>
    <w:p w14:paraId="3E13065E" w14:textId="1AED0335" w:rsidR="00A83929" w:rsidRPr="009E4782" w:rsidRDefault="00AE192E"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言動などをしない。</w:t>
      </w:r>
    </w:p>
    <w:p w14:paraId="627EF65D" w14:textId="77777777" w:rsidR="00AE192E"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２．本講座は、受講者の事業の成果を何ら保障するものでもなく、また、受講者の行</w:t>
      </w:r>
    </w:p>
    <w:p w14:paraId="7AE823C1" w14:textId="4A20913A" w:rsidR="00A83929" w:rsidRPr="009E4782" w:rsidRDefault="00AE192E"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う事業に関して一切の責任を負うものではないこととする。</w:t>
      </w:r>
    </w:p>
    <w:p w14:paraId="36B09AA0" w14:textId="77777777"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第７条（受講の取り消し）</w:t>
      </w:r>
    </w:p>
    <w:p w14:paraId="3028BB2D" w14:textId="77777777"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当協会は、以下に該当する場合、当該受講者に事前通告することなく、直ちに当該受講者の受講を取り消すことができるものとする。</w:t>
      </w:r>
    </w:p>
    <w:p w14:paraId="6F54C936" w14:textId="77777777" w:rsidR="00E4789A"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①本人、又はその所属先が暴力団、暴力団構成員、準構成員、暴力団関係者企業、</w:t>
      </w:r>
    </w:p>
    <w:p w14:paraId="3385C390" w14:textId="77777777" w:rsidR="00E4789A"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総会屋、 社会運動標榜ロゴ、特殊知能暴力団、又はその他の反社会的勢力であ</w:t>
      </w:r>
    </w:p>
    <w:p w14:paraId="3EACC68D" w14:textId="51FFD543" w:rsidR="00A83929"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る場合。</w:t>
      </w:r>
    </w:p>
    <w:p w14:paraId="0549F43B" w14:textId="47DD8E97" w:rsidR="00A83929"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②本規則に違反した場合（講座中の指示に従わない、講座進行の妨害行為）</w:t>
      </w:r>
    </w:p>
    <w:p w14:paraId="012B2938" w14:textId="440F05DD" w:rsidR="00A83929"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③その他上記各号に準ずる行為があった場合。</w:t>
      </w:r>
    </w:p>
    <w:p w14:paraId="0646C937" w14:textId="77777777" w:rsidR="00853644"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第８条（返金）</w:t>
      </w:r>
      <w:r w:rsidR="00E4789A" w:rsidRPr="009E4782">
        <w:rPr>
          <w:rFonts w:ascii="游ゴシック" w:eastAsia="游ゴシック" w:hAnsi="游ゴシック" w:cs="ＭＳ Ｐゴシック" w:hint="eastAsia"/>
          <w:color w:val="212529"/>
          <w:kern w:val="0"/>
          <w:sz w:val="22"/>
        </w:rPr>
        <w:t xml:space="preserve"> </w:t>
      </w:r>
      <w:r w:rsidR="00E4789A" w:rsidRPr="009E4782">
        <w:rPr>
          <w:rFonts w:ascii="游ゴシック" w:eastAsia="游ゴシック" w:hAnsi="游ゴシック" w:cs="ＭＳ Ｐゴシック"/>
          <w:color w:val="212529"/>
          <w:kern w:val="0"/>
          <w:sz w:val="22"/>
        </w:rPr>
        <w:t xml:space="preserve">  </w:t>
      </w:r>
    </w:p>
    <w:p w14:paraId="0C56AD4E" w14:textId="456D8E2C" w:rsidR="00853644" w:rsidRDefault="00853644" w:rsidP="00853644">
      <w:pPr>
        <w:pStyle w:val="a4"/>
        <w:rPr>
          <w:b/>
          <w:bCs/>
          <w:color w:val="FF0000"/>
          <w:sz w:val="22"/>
          <w:szCs w:val="22"/>
        </w:rPr>
      </w:pPr>
      <w:r>
        <w:rPr>
          <w:rFonts w:hint="eastAsia"/>
          <w:b/>
          <w:bCs/>
          <w:color w:val="FF0000"/>
          <w:sz w:val="22"/>
          <w:szCs w:val="22"/>
        </w:rPr>
        <w:t>【キャンセル（講座受講の申込みの撤回・契約の解除）について】</w:t>
      </w:r>
    </w:p>
    <w:p w14:paraId="16F40235" w14:textId="77777777" w:rsidR="00552635" w:rsidRDefault="00552635" w:rsidP="00853644">
      <w:pPr>
        <w:pStyle w:val="a4"/>
        <w:rPr>
          <w:b/>
          <w:bCs/>
          <w:color w:val="FF0000"/>
          <w:sz w:val="22"/>
          <w:szCs w:val="22"/>
        </w:rPr>
      </w:pPr>
    </w:p>
    <w:p w14:paraId="744338B0" w14:textId="77777777" w:rsidR="00853644" w:rsidRDefault="00853644" w:rsidP="00853644">
      <w:pPr>
        <w:pStyle w:val="a4"/>
        <w:rPr>
          <w:rFonts w:ascii="ＭＳ 明朝" w:eastAsia="ＭＳ 明朝" w:hAnsi="ＭＳ 明朝"/>
          <w:b/>
          <w:bCs/>
          <w:color w:val="FF0000"/>
          <w:sz w:val="22"/>
          <w:szCs w:val="22"/>
        </w:rPr>
      </w:pPr>
      <w:r>
        <w:rPr>
          <w:rFonts w:ascii="ＭＳ 明朝" w:eastAsia="ＭＳ 明朝" w:hAnsi="ＭＳ 明朝" w:hint="eastAsia"/>
          <w:b/>
          <w:bCs/>
          <w:color w:val="FF0000"/>
          <w:sz w:val="22"/>
          <w:szCs w:val="22"/>
        </w:rPr>
        <w:t xml:space="preserve">　※キャンセルの申し出は、電子メールにてご連絡ください。</w:t>
      </w:r>
    </w:p>
    <w:p w14:paraId="51E2B059" w14:textId="62523239" w:rsidR="00853644" w:rsidRDefault="00853644" w:rsidP="00853644">
      <w:pPr>
        <w:pStyle w:val="a4"/>
        <w:rPr>
          <w:rFonts w:ascii="ＭＳ 明朝" w:eastAsia="ＭＳ 明朝" w:hAnsi="ＭＳ 明朝"/>
          <w:b/>
          <w:bCs/>
          <w:color w:val="FF0000"/>
          <w:sz w:val="22"/>
          <w:szCs w:val="22"/>
        </w:rPr>
      </w:pPr>
      <w:r>
        <w:rPr>
          <w:rFonts w:ascii="ＭＳ 明朝" w:eastAsia="ＭＳ 明朝" w:hAnsi="ＭＳ 明朝" w:hint="eastAsia"/>
          <w:b/>
          <w:bCs/>
          <w:color w:val="FF0000"/>
          <w:sz w:val="22"/>
          <w:szCs w:val="22"/>
        </w:rPr>
        <w:t xml:space="preserve">　　電子メールの宛先は、</w:t>
      </w:r>
      <w:r w:rsidRPr="00853644">
        <w:rPr>
          <w:rFonts w:ascii="ＭＳ 明朝" w:eastAsia="ＭＳ 明朝" w:hAnsi="ＭＳ 明朝" w:hint="eastAsia"/>
          <w:b/>
          <w:bCs/>
          <w:color w:val="FF0000"/>
          <w:sz w:val="22"/>
          <w:szCs w:val="22"/>
          <w:highlight w:val="yellow"/>
        </w:rPr>
        <w:t>「</w:t>
      </w:r>
      <w:r w:rsidRPr="00853644">
        <w:rPr>
          <w:rFonts w:ascii="ＭＳ 明朝" w:eastAsia="ＭＳ 明朝" w:hAnsi="ＭＳ 明朝"/>
          <w:b/>
          <w:bCs/>
          <w:color w:val="FF0000"/>
          <w:sz w:val="22"/>
          <w:szCs w:val="22"/>
          <w:highlight w:val="yellow"/>
        </w:rPr>
        <w:t>info@hica.or.jp</w:t>
      </w:r>
      <w:r w:rsidRPr="00853644">
        <w:rPr>
          <w:rFonts w:ascii="ＭＳ 明朝" w:eastAsia="ＭＳ 明朝" w:hAnsi="ＭＳ 明朝" w:hint="eastAsia"/>
          <w:b/>
          <w:bCs/>
          <w:color w:val="FF0000"/>
          <w:sz w:val="22"/>
          <w:szCs w:val="22"/>
          <w:highlight w:val="yellow"/>
        </w:rPr>
        <w:t>」</w:t>
      </w:r>
      <w:r>
        <w:rPr>
          <w:rFonts w:ascii="ＭＳ 明朝" w:eastAsia="ＭＳ 明朝" w:hAnsi="ＭＳ 明朝" w:hint="eastAsia"/>
          <w:b/>
          <w:bCs/>
          <w:color w:val="FF0000"/>
          <w:sz w:val="22"/>
          <w:szCs w:val="22"/>
        </w:rPr>
        <w:t>として、キャンセルの申し出メール</w:t>
      </w:r>
    </w:p>
    <w:p w14:paraId="00941C47" w14:textId="32931FBF" w:rsidR="00853644" w:rsidRDefault="00853644" w:rsidP="00853644">
      <w:pPr>
        <w:pStyle w:val="a4"/>
        <w:ind w:firstLine="552"/>
        <w:rPr>
          <w:rFonts w:ascii="ＭＳ 明朝" w:eastAsia="ＭＳ 明朝" w:hAnsi="ＭＳ 明朝"/>
          <w:b/>
          <w:bCs/>
          <w:color w:val="FF0000"/>
          <w:sz w:val="22"/>
          <w:szCs w:val="22"/>
        </w:rPr>
      </w:pPr>
      <w:r>
        <w:rPr>
          <w:rFonts w:ascii="ＭＳ 明朝" w:eastAsia="ＭＳ 明朝" w:hAnsi="ＭＳ 明朝" w:hint="eastAsia"/>
          <w:b/>
          <w:bCs/>
          <w:color w:val="FF0000"/>
          <w:sz w:val="22"/>
          <w:szCs w:val="22"/>
        </w:rPr>
        <w:t>の受信日を基準に以下の表のとおり、返金いたします。</w:t>
      </w:r>
    </w:p>
    <w:p w14:paraId="4380F616" w14:textId="77777777" w:rsidR="00552635" w:rsidRDefault="00552635" w:rsidP="00853644">
      <w:pPr>
        <w:pStyle w:val="a4"/>
        <w:ind w:firstLine="552"/>
        <w:rPr>
          <w:b/>
          <w:bCs/>
          <w:color w:val="FF0000"/>
          <w:sz w:val="22"/>
          <w:szCs w:val="22"/>
        </w:rPr>
      </w:pPr>
      <w:bookmarkStart w:id="0" w:name="_Hlk65510163"/>
    </w:p>
    <w:tbl>
      <w:tblPr>
        <w:tblW w:w="0" w:type="auto"/>
        <w:tblCellMar>
          <w:left w:w="0" w:type="dxa"/>
          <w:right w:w="0" w:type="dxa"/>
        </w:tblCellMar>
        <w:tblLook w:val="04A0" w:firstRow="1" w:lastRow="0" w:firstColumn="1" w:lastColumn="0" w:noHBand="0" w:noVBand="1"/>
      </w:tblPr>
      <w:tblGrid>
        <w:gridCol w:w="3398"/>
        <w:gridCol w:w="5086"/>
      </w:tblGrid>
      <w:tr w:rsidR="00853644" w14:paraId="7AF7FD60" w14:textId="77777777" w:rsidTr="00853644">
        <w:tc>
          <w:tcPr>
            <w:tcW w:w="3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D9061" w14:textId="77777777" w:rsidR="00853644" w:rsidRDefault="00853644">
            <w:pPr>
              <w:pStyle w:val="a4"/>
              <w:rPr>
                <w:b/>
                <w:bCs/>
                <w:color w:val="FF0000"/>
                <w:sz w:val="22"/>
                <w:szCs w:val="22"/>
              </w:rPr>
            </w:pPr>
            <w:bookmarkStart w:id="1" w:name="_Hlk65510143"/>
            <w:r>
              <w:rPr>
                <w:rFonts w:hint="eastAsia"/>
                <w:b/>
                <w:bCs/>
                <w:color w:val="FF0000"/>
                <w:sz w:val="22"/>
                <w:szCs w:val="22"/>
              </w:rPr>
              <w:t>キャンセルの申し出日</w:t>
            </w:r>
          </w:p>
        </w:tc>
        <w:tc>
          <w:tcPr>
            <w:tcW w:w="5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8C91C" w14:textId="77777777" w:rsidR="00853644" w:rsidRDefault="00853644">
            <w:pPr>
              <w:pStyle w:val="a4"/>
              <w:rPr>
                <w:b/>
                <w:bCs/>
                <w:color w:val="FF0000"/>
                <w:sz w:val="22"/>
                <w:szCs w:val="22"/>
              </w:rPr>
            </w:pPr>
            <w:r>
              <w:rPr>
                <w:rFonts w:hint="eastAsia"/>
                <w:b/>
                <w:bCs/>
                <w:color w:val="FF0000"/>
                <w:sz w:val="22"/>
                <w:szCs w:val="22"/>
              </w:rPr>
              <w:t>返金額</w:t>
            </w:r>
          </w:p>
        </w:tc>
      </w:tr>
      <w:tr w:rsidR="00853644" w14:paraId="53AED388" w14:textId="77777777" w:rsidTr="00853644">
        <w:tc>
          <w:tcPr>
            <w:tcW w:w="3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053A6" w14:textId="77777777" w:rsidR="00853644" w:rsidRDefault="00853644">
            <w:pPr>
              <w:pStyle w:val="a4"/>
              <w:rPr>
                <w:b/>
                <w:bCs/>
                <w:color w:val="FF0000"/>
                <w:sz w:val="22"/>
                <w:szCs w:val="22"/>
              </w:rPr>
            </w:pPr>
            <w:r>
              <w:rPr>
                <w:rFonts w:hint="eastAsia"/>
                <w:b/>
                <w:bCs/>
                <w:color w:val="FF0000"/>
                <w:sz w:val="22"/>
                <w:szCs w:val="22"/>
              </w:rPr>
              <w:t>開催日の４日前まで</w:t>
            </w:r>
          </w:p>
        </w:tc>
        <w:tc>
          <w:tcPr>
            <w:tcW w:w="5292" w:type="dxa"/>
            <w:tcBorders>
              <w:top w:val="nil"/>
              <w:left w:val="nil"/>
              <w:bottom w:val="single" w:sz="8" w:space="0" w:color="auto"/>
              <w:right w:val="single" w:sz="8" w:space="0" w:color="auto"/>
            </w:tcBorders>
            <w:tcMar>
              <w:top w:w="0" w:type="dxa"/>
              <w:left w:w="108" w:type="dxa"/>
              <w:bottom w:w="0" w:type="dxa"/>
              <w:right w:w="108" w:type="dxa"/>
            </w:tcMar>
            <w:hideMark/>
          </w:tcPr>
          <w:p w14:paraId="6B55BFE0" w14:textId="3DC45DED" w:rsidR="00853644" w:rsidRDefault="00853644">
            <w:pPr>
              <w:pStyle w:val="a4"/>
              <w:rPr>
                <w:b/>
                <w:bCs/>
                <w:color w:val="FF0000"/>
                <w:sz w:val="22"/>
                <w:szCs w:val="22"/>
              </w:rPr>
            </w:pPr>
            <w:r>
              <w:rPr>
                <w:rFonts w:hint="eastAsia"/>
                <w:b/>
                <w:bCs/>
                <w:color w:val="FF0000"/>
                <w:sz w:val="22"/>
                <w:szCs w:val="22"/>
              </w:rPr>
              <w:t>受講料－（受講料の10％＋振込手数料）</w:t>
            </w:r>
          </w:p>
        </w:tc>
      </w:tr>
      <w:tr w:rsidR="00853644" w14:paraId="5BBE4D00" w14:textId="77777777" w:rsidTr="00853644">
        <w:tc>
          <w:tcPr>
            <w:tcW w:w="3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5FC9E" w14:textId="77777777" w:rsidR="00853644" w:rsidRDefault="00853644">
            <w:pPr>
              <w:pStyle w:val="a4"/>
              <w:rPr>
                <w:b/>
                <w:bCs/>
                <w:color w:val="FF0000"/>
                <w:sz w:val="22"/>
                <w:szCs w:val="22"/>
              </w:rPr>
            </w:pPr>
            <w:r>
              <w:rPr>
                <w:rFonts w:hint="eastAsia"/>
                <w:b/>
                <w:bCs/>
                <w:color w:val="FF0000"/>
                <w:sz w:val="22"/>
                <w:szCs w:val="22"/>
              </w:rPr>
              <w:t>開催日の３日前～前日まで</w:t>
            </w:r>
          </w:p>
        </w:tc>
        <w:tc>
          <w:tcPr>
            <w:tcW w:w="5292" w:type="dxa"/>
            <w:tcBorders>
              <w:top w:val="nil"/>
              <w:left w:val="nil"/>
              <w:bottom w:val="single" w:sz="8" w:space="0" w:color="auto"/>
              <w:right w:val="single" w:sz="8" w:space="0" w:color="auto"/>
            </w:tcBorders>
            <w:tcMar>
              <w:top w:w="0" w:type="dxa"/>
              <w:left w:w="108" w:type="dxa"/>
              <w:bottom w:w="0" w:type="dxa"/>
              <w:right w:w="108" w:type="dxa"/>
            </w:tcMar>
            <w:hideMark/>
          </w:tcPr>
          <w:p w14:paraId="1BE92F0A" w14:textId="77777777" w:rsidR="00853644" w:rsidRDefault="00853644">
            <w:pPr>
              <w:pStyle w:val="a4"/>
              <w:rPr>
                <w:b/>
                <w:bCs/>
                <w:color w:val="FF0000"/>
                <w:sz w:val="22"/>
                <w:szCs w:val="22"/>
              </w:rPr>
            </w:pPr>
            <w:r>
              <w:rPr>
                <w:rFonts w:hint="eastAsia"/>
                <w:b/>
                <w:bCs/>
                <w:color w:val="FF0000"/>
                <w:sz w:val="22"/>
                <w:szCs w:val="22"/>
              </w:rPr>
              <w:t>受講料－（受講料の50％＋振込手数料）</w:t>
            </w:r>
          </w:p>
        </w:tc>
      </w:tr>
      <w:tr w:rsidR="00853644" w14:paraId="102B4CCE" w14:textId="77777777" w:rsidTr="00853644">
        <w:tc>
          <w:tcPr>
            <w:tcW w:w="3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CE5F2" w14:textId="77777777" w:rsidR="00853644" w:rsidRDefault="00853644">
            <w:pPr>
              <w:pStyle w:val="a4"/>
              <w:rPr>
                <w:b/>
                <w:bCs/>
                <w:color w:val="FF0000"/>
                <w:sz w:val="22"/>
                <w:szCs w:val="22"/>
              </w:rPr>
            </w:pPr>
            <w:r>
              <w:rPr>
                <w:rFonts w:hint="eastAsia"/>
                <w:b/>
                <w:bCs/>
                <w:color w:val="FF0000"/>
                <w:sz w:val="22"/>
                <w:szCs w:val="22"/>
              </w:rPr>
              <w:t>開催当日</w:t>
            </w:r>
          </w:p>
        </w:tc>
        <w:tc>
          <w:tcPr>
            <w:tcW w:w="5292" w:type="dxa"/>
            <w:tcBorders>
              <w:top w:val="nil"/>
              <w:left w:val="nil"/>
              <w:bottom w:val="single" w:sz="8" w:space="0" w:color="auto"/>
              <w:right w:val="single" w:sz="8" w:space="0" w:color="auto"/>
            </w:tcBorders>
            <w:tcMar>
              <w:top w:w="0" w:type="dxa"/>
              <w:left w:w="108" w:type="dxa"/>
              <w:bottom w:w="0" w:type="dxa"/>
              <w:right w:w="108" w:type="dxa"/>
            </w:tcMar>
            <w:hideMark/>
          </w:tcPr>
          <w:p w14:paraId="542E52CC" w14:textId="77777777" w:rsidR="00853644" w:rsidRDefault="00853644">
            <w:pPr>
              <w:pStyle w:val="a4"/>
              <w:rPr>
                <w:b/>
                <w:bCs/>
                <w:color w:val="FF0000"/>
                <w:sz w:val="22"/>
                <w:szCs w:val="22"/>
              </w:rPr>
            </w:pPr>
            <w:r>
              <w:rPr>
                <w:rFonts w:hint="eastAsia"/>
                <w:b/>
                <w:bCs/>
                <w:color w:val="FF0000"/>
                <w:sz w:val="22"/>
                <w:szCs w:val="22"/>
              </w:rPr>
              <w:t>返金しません。</w:t>
            </w:r>
          </w:p>
        </w:tc>
      </w:tr>
      <w:bookmarkEnd w:id="1"/>
    </w:tbl>
    <w:p w14:paraId="682E3581" w14:textId="77777777" w:rsidR="00853644" w:rsidRDefault="00853644" w:rsidP="00853644">
      <w:pPr>
        <w:pStyle w:val="a4"/>
        <w:rPr>
          <w:b/>
          <w:bCs/>
          <w:color w:val="FF0000"/>
          <w:sz w:val="22"/>
          <w:szCs w:val="22"/>
        </w:rPr>
      </w:pPr>
    </w:p>
    <w:bookmarkEnd w:id="0"/>
    <w:p w14:paraId="4D86DA94" w14:textId="6D8D259A"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lastRenderedPageBreak/>
        <w:t>第９条（禁止事項）</w:t>
      </w:r>
    </w:p>
    <w:p w14:paraId="0C003CF9" w14:textId="77777777" w:rsidR="00E4789A"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w:t>
      </w:r>
      <w:r w:rsidR="00E4789A" w:rsidRPr="009E4782">
        <w:rPr>
          <w:rFonts w:ascii="游ゴシック" w:eastAsia="游ゴシック" w:hAnsi="游ゴシック" w:cs="ＭＳ Ｐゴシック" w:hint="eastAsia"/>
          <w:color w:val="212529"/>
          <w:kern w:val="0"/>
          <w:sz w:val="22"/>
        </w:rPr>
        <w:t>受講者</w:t>
      </w:r>
      <w:r w:rsidRPr="009E4782">
        <w:rPr>
          <w:rFonts w:ascii="游ゴシック" w:eastAsia="游ゴシック" w:hAnsi="游ゴシック" w:cs="ＭＳ Ｐゴシック" w:hint="eastAsia"/>
          <w:color w:val="212529"/>
          <w:kern w:val="0"/>
          <w:sz w:val="22"/>
        </w:rPr>
        <w:t>は、次に該当する行為をしてはならない。本条項に反した行為を行った場</w:t>
      </w:r>
    </w:p>
    <w:p w14:paraId="69276B96" w14:textId="77777777" w:rsidR="00E4789A"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A83929" w:rsidRPr="009E4782">
        <w:rPr>
          <w:rFonts w:ascii="游ゴシック" w:eastAsia="游ゴシック" w:hAnsi="游ゴシック" w:cs="ＭＳ Ｐゴシック" w:hint="eastAsia"/>
          <w:color w:val="212529"/>
          <w:kern w:val="0"/>
          <w:sz w:val="22"/>
        </w:rPr>
        <w:t>合、当協会は、直ちに当該資格の付与を取り消し、損害が発生した場合、その損害</w:t>
      </w:r>
    </w:p>
    <w:p w14:paraId="497C4DD6" w14:textId="0CD07517" w:rsidR="00A83929"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の賠償を請求することができる。</w:t>
      </w:r>
    </w:p>
    <w:p w14:paraId="40C2DE10" w14:textId="6E1D2B66"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①当協会の財産（知的財産含む）プライバシーを侵害又は侵害する恐れのある行為。</w:t>
      </w:r>
    </w:p>
    <w:p w14:paraId="66091A42" w14:textId="77777777" w:rsidR="00E4789A"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②当協会の承諾を得ることなく、当協会から提供された、教材、書籍、ビデオ、パワ</w:t>
      </w:r>
    </w:p>
    <w:p w14:paraId="7413C708" w14:textId="77777777" w:rsidR="00E4789A"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ーポイント等のデータその他の情報、文章データ等の印刷、複製、模造、配布、転</w:t>
      </w:r>
    </w:p>
    <w:p w14:paraId="206FD8DF" w14:textId="664CEAF7" w:rsidR="00A83929"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載、譲渡、再販売、SNSへのアップロード等を行う行為。</w:t>
      </w:r>
    </w:p>
    <w:p w14:paraId="7DDFAE3C" w14:textId="77777777"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③本講座の講座内容を許可なく録画・録音をする行為。</w:t>
      </w:r>
    </w:p>
    <w:p w14:paraId="14B23006" w14:textId="77777777" w:rsidR="00E4789A"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④自身で作成した内容と組み合わせるなど、当協会が保有する商標・意匠と類似した</w:t>
      </w:r>
    </w:p>
    <w:p w14:paraId="092C4217" w14:textId="12A57260" w:rsidR="00A83929"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オリジナル講座を開催する行為。</w:t>
      </w:r>
    </w:p>
    <w:p w14:paraId="53AFA70D" w14:textId="77777777" w:rsidR="00E4789A"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⑤当協会又は当協会関係者を誹謗中傷・損害を与え、又は名誉を傷つけるような行</w:t>
      </w:r>
    </w:p>
    <w:p w14:paraId="01F01D70" w14:textId="1FEE0ABE" w:rsidR="00A83929" w:rsidRPr="009E4782" w:rsidRDefault="00E4789A"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Pr="009E4782">
        <w:rPr>
          <w:rFonts w:ascii="游ゴシック" w:eastAsia="游ゴシック" w:hAnsi="游ゴシック" w:cs="ＭＳ Ｐゴシック"/>
          <w:color w:val="212529"/>
          <w:kern w:val="0"/>
          <w:sz w:val="22"/>
        </w:rPr>
        <w:t xml:space="preserve"> </w:t>
      </w:r>
      <w:r w:rsidR="00A83929" w:rsidRPr="009E4782">
        <w:rPr>
          <w:rFonts w:ascii="游ゴシック" w:eastAsia="游ゴシック" w:hAnsi="游ゴシック" w:cs="ＭＳ Ｐゴシック" w:hint="eastAsia"/>
          <w:color w:val="212529"/>
          <w:kern w:val="0"/>
          <w:sz w:val="22"/>
        </w:rPr>
        <w:t>為。</w:t>
      </w:r>
    </w:p>
    <w:p w14:paraId="73A60430" w14:textId="77777777"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⑥当協会に虚偽の報告を行うなどの背信的行為。</w:t>
      </w:r>
    </w:p>
    <w:p w14:paraId="42FB8F9D" w14:textId="77777777"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⑦公序良俗・法令に違反し、又は違反する恐れのある行為。</w:t>
      </w:r>
    </w:p>
    <w:p w14:paraId="47C15346" w14:textId="77777777" w:rsidR="00A83929" w:rsidRPr="009E4782" w:rsidRDefault="00A83929"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⑧その他前各号に準ずる行為。</w:t>
      </w:r>
    </w:p>
    <w:p w14:paraId="7ADDCCE9" w14:textId="3C9FBD66" w:rsidR="005611FD" w:rsidRPr="009E4782" w:rsidRDefault="005611FD" w:rsidP="00A83929">
      <w:pPr>
        <w:widowControl/>
        <w:spacing w:line="0" w:lineRule="atLeast"/>
        <w:jc w:val="center"/>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三章　損害賠償</w:t>
      </w:r>
    </w:p>
    <w:p w14:paraId="2A0B07AC" w14:textId="77777777"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第10条（損害賠償）</w:t>
      </w:r>
    </w:p>
    <w:p w14:paraId="0432233C" w14:textId="3FBA2423" w:rsidR="005611FD" w:rsidRPr="009E4782" w:rsidRDefault="00E4789A"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受講者</w:t>
      </w:r>
      <w:r w:rsidR="005611FD" w:rsidRPr="009E4782">
        <w:rPr>
          <w:rFonts w:ascii="游ゴシック" w:eastAsia="游ゴシック" w:hAnsi="游ゴシック" w:cs="ＭＳ Ｐゴシック" w:hint="eastAsia"/>
          <w:color w:val="212529"/>
          <w:kern w:val="0"/>
          <w:sz w:val="22"/>
        </w:rPr>
        <w:t>が本講座に起因又は関連して当協会に対して損害を与えた場合、又はコンサルタントの責めに帰すべき事由により、本規則に定めた内容が守られず、当協会が損害を受けた場合は、当協会は生じた一切の損害の賠償を</w:t>
      </w:r>
      <w:r w:rsidRPr="009E4782">
        <w:rPr>
          <w:rFonts w:ascii="游ゴシック" w:eastAsia="游ゴシック" w:hAnsi="游ゴシック" w:cs="ＭＳ Ｐゴシック" w:hint="eastAsia"/>
          <w:color w:val="212529"/>
          <w:kern w:val="0"/>
          <w:sz w:val="22"/>
        </w:rPr>
        <w:t>受講者</w:t>
      </w:r>
      <w:r w:rsidR="005611FD" w:rsidRPr="009E4782">
        <w:rPr>
          <w:rFonts w:ascii="游ゴシック" w:eastAsia="游ゴシック" w:hAnsi="游ゴシック" w:cs="ＭＳ Ｐゴシック" w:hint="eastAsia"/>
          <w:color w:val="212529"/>
          <w:kern w:val="0"/>
          <w:sz w:val="22"/>
        </w:rPr>
        <w:t>に請求できる。</w:t>
      </w:r>
    </w:p>
    <w:p w14:paraId="176D2BDA" w14:textId="3C1A1123" w:rsidR="005611FD" w:rsidRPr="009E4782" w:rsidRDefault="005611FD" w:rsidP="00A83929">
      <w:pPr>
        <w:widowControl/>
        <w:spacing w:line="0" w:lineRule="atLeast"/>
        <w:jc w:val="center"/>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第四章　秘密情報等</w:t>
      </w:r>
    </w:p>
    <w:p w14:paraId="572BC50E" w14:textId="77777777" w:rsidR="009046FB"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第11条（秘密情報等）</w:t>
      </w:r>
      <w:r w:rsidR="00E4789A" w:rsidRPr="009E4782">
        <w:rPr>
          <w:rFonts w:ascii="游ゴシック" w:eastAsia="游ゴシック" w:hAnsi="游ゴシック" w:cs="ＭＳ Ｐゴシック" w:hint="eastAsia"/>
          <w:color w:val="212529"/>
          <w:kern w:val="0"/>
          <w:sz w:val="22"/>
        </w:rPr>
        <w:t xml:space="preserve">　　　　　　　　　　　　　　　　　　　　　　　　　　　１.秘密情報とは、講師が、クライアントの営業情報、技術情報、財務情報、組織情</w:t>
      </w:r>
      <w:r w:rsidR="009046FB" w:rsidRPr="009E4782">
        <w:rPr>
          <w:rFonts w:ascii="游ゴシック" w:eastAsia="游ゴシック" w:hAnsi="游ゴシック" w:cs="ＭＳ Ｐゴシック" w:hint="eastAsia"/>
          <w:color w:val="212529"/>
          <w:kern w:val="0"/>
          <w:sz w:val="22"/>
        </w:rPr>
        <w:t xml:space="preserve">　</w:t>
      </w:r>
    </w:p>
    <w:p w14:paraId="5233AFE5" w14:textId="77777777" w:rsidR="009046FB"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報、製品情報その他事業活動に有益な情報を含む一切の情報及び秘密とされるべき</w:t>
      </w:r>
    </w:p>
    <w:p w14:paraId="4CBD369C" w14:textId="23EFBCE9" w:rsidR="005611FD"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情報をいう。但し、以下の情報は秘密情報に含まない。</w:t>
      </w:r>
    </w:p>
    <w:p w14:paraId="11E4CAF4" w14:textId="77777777" w:rsidR="005611FD" w:rsidRPr="009E4782" w:rsidRDefault="005611FD" w:rsidP="00A83929">
      <w:pPr>
        <w:widowControl/>
        <w:numPr>
          <w:ilvl w:val="0"/>
          <w:numId w:val="1"/>
        </w:numPr>
        <w:spacing w:line="0" w:lineRule="atLeast"/>
        <w:ind w:left="495"/>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公知の事実又は当事者の責めに帰すべき事由によらずして公知となった情報</w:t>
      </w:r>
    </w:p>
    <w:p w14:paraId="114AA2AC" w14:textId="77777777" w:rsidR="005611FD" w:rsidRPr="009E4782" w:rsidRDefault="005611FD" w:rsidP="00A83929">
      <w:pPr>
        <w:widowControl/>
        <w:numPr>
          <w:ilvl w:val="0"/>
          <w:numId w:val="1"/>
        </w:numPr>
        <w:spacing w:line="0" w:lineRule="atLeast"/>
        <w:ind w:left="495"/>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第三者から適法に取得した情報</w:t>
      </w:r>
    </w:p>
    <w:p w14:paraId="774F6484" w14:textId="77777777" w:rsidR="005611FD" w:rsidRPr="009E4782" w:rsidRDefault="005611FD" w:rsidP="00A83929">
      <w:pPr>
        <w:widowControl/>
        <w:numPr>
          <w:ilvl w:val="0"/>
          <w:numId w:val="1"/>
        </w:numPr>
        <w:spacing w:line="0" w:lineRule="atLeast"/>
        <w:ind w:left="495"/>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開示時点で適法に保有していた情報</w:t>
      </w:r>
    </w:p>
    <w:p w14:paraId="3BD01975" w14:textId="77777777" w:rsidR="005611FD" w:rsidRPr="009E4782" w:rsidRDefault="005611FD" w:rsidP="00A83929">
      <w:pPr>
        <w:widowControl/>
        <w:numPr>
          <w:ilvl w:val="0"/>
          <w:numId w:val="1"/>
        </w:numPr>
        <w:spacing w:line="0" w:lineRule="atLeast"/>
        <w:ind w:left="495"/>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法令、政府機関、裁判所の命令により開示が義務付けられた情報</w:t>
      </w:r>
    </w:p>
    <w:p w14:paraId="396D80EF" w14:textId="77777777" w:rsidR="005611FD" w:rsidRPr="009E4782" w:rsidRDefault="005611FD" w:rsidP="00A83929">
      <w:pPr>
        <w:widowControl/>
        <w:numPr>
          <w:ilvl w:val="0"/>
          <w:numId w:val="1"/>
        </w:numPr>
        <w:spacing w:line="0" w:lineRule="atLeast"/>
        <w:ind w:left="495"/>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本契約以外で独自に開発、作成、もしくは入手したことを立証できる情報</w:t>
      </w:r>
    </w:p>
    <w:p w14:paraId="38F82C16" w14:textId="77777777" w:rsidR="005611FD" w:rsidRPr="009E4782" w:rsidRDefault="005611FD" w:rsidP="00A83929">
      <w:pPr>
        <w:widowControl/>
        <w:numPr>
          <w:ilvl w:val="0"/>
          <w:numId w:val="1"/>
        </w:numPr>
        <w:spacing w:line="0" w:lineRule="atLeast"/>
        <w:ind w:left="495"/>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開示に際して当協会が書面によって事前に承諾した情報</w:t>
      </w:r>
    </w:p>
    <w:p w14:paraId="47563291" w14:textId="77777777" w:rsidR="009046FB"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br/>
        <w:t>２.個人情報とは、</w:t>
      </w:r>
      <w:r w:rsidR="000C4FE3" w:rsidRPr="009E4782">
        <w:rPr>
          <w:rFonts w:ascii="游ゴシック" w:eastAsia="游ゴシック" w:hAnsi="游ゴシック" w:cs="ＭＳ Ｐゴシック" w:hint="eastAsia"/>
          <w:color w:val="212529"/>
          <w:kern w:val="0"/>
          <w:sz w:val="22"/>
        </w:rPr>
        <w:t>講座開催講師</w:t>
      </w:r>
      <w:r w:rsidRPr="009E4782">
        <w:rPr>
          <w:rFonts w:ascii="游ゴシック" w:eastAsia="游ゴシック" w:hAnsi="游ゴシック" w:cs="ＭＳ Ｐゴシック" w:hint="eastAsia"/>
          <w:color w:val="212529"/>
          <w:kern w:val="0"/>
          <w:sz w:val="22"/>
        </w:rPr>
        <w:t>が</w:t>
      </w:r>
      <w:r w:rsidR="000C4FE3" w:rsidRPr="009E4782">
        <w:rPr>
          <w:rFonts w:ascii="游ゴシック" w:eastAsia="游ゴシック" w:hAnsi="游ゴシック" w:cs="ＭＳ Ｐゴシック" w:hint="eastAsia"/>
          <w:color w:val="212529"/>
          <w:kern w:val="0"/>
          <w:sz w:val="22"/>
        </w:rPr>
        <w:t>受講者</w:t>
      </w:r>
      <w:r w:rsidRPr="009E4782">
        <w:rPr>
          <w:rFonts w:ascii="游ゴシック" w:eastAsia="游ゴシック" w:hAnsi="游ゴシック" w:cs="ＭＳ Ｐゴシック" w:hint="eastAsia"/>
          <w:color w:val="212529"/>
          <w:kern w:val="0"/>
          <w:sz w:val="22"/>
        </w:rPr>
        <w:t>から提供された情報及び本規則に関連する情</w:t>
      </w:r>
    </w:p>
    <w:p w14:paraId="4AC6AF2B" w14:textId="77777777" w:rsidR="009046FB"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報、並びに当協会関係者に関する情報の内、個人に関する情報であって、当該情報</w:t>
      </w:r>
    </w:p>
    <w:p w14:paraId="7EA26376" w14:textId="77777777" w:rsidR="009046FB"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lastRenderedPageBreak/>
        <w:t xml:space="preserve">　</w:t>
      </w:r>
      <w:r w:rsidR="005611FD" w:rsidRPr="009E4782">
        <w:rPr>
          <w:rFonts w:ascii="游ゴシック" w:eastAsia="游ゴシック" w:hAnsi="游ゴシック" w:cs="ＭＳ Ｐゴシック" w:hint="eastAsia"/>
          <w:color w:val="212529"/>
          <w:kern w:val="0"/>
          <w:sz w:val="22"/>
        </w:rPr>
        <w:t>に含まれる氏名、生年月日、識別番号、記号、符号、画像、音声その他の記述等に</w:t>
      </w:r>
    </w:p>
    <w:p w14:paraId="052E9BA5" w14:textId="77777777" w:rsidR="009046FB"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より特定の個人を識別できるもの（当該情報だけでは識別できない場合であっても</w:t>
      </w:r>
    </w:p>
    <w:p w14:paraId="442CD209" w14:textId="77777777" w:rsidR="009046FB"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他の情報と容易に照合することができ、これにより特定の個人を識別することがで</w:t>
      </w:r>
    </w:p>
    <w:p w14:paraId="23C02AF9" w14:textId="06828009" w:rsidR="005611FD"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きることとなるものを含む）をいう。</w:t>
      </w:r>
    </w:p>
    <w:p w14:paraId="1E3D6A46" w14:textId="77777777"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第12条（秘密情報等の開示、漏洩、目的外使用の禁止）</w:t>
      </w:r>
    </w:p>
    <w:p w14:paraId="45ED5339" w14:textId="77777777" w:rsidR="009046FB"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w:t>
      </w:r>
      <w:r w:rsidR="009046FB" w:rsidRPr="009E4782">
        <w:rPr>
          <w:rFonts w:ascii="游ゴシック" w:eastAsia="游ゴシック" w:hAnsi="游ゴシック" w:cs="ＭＳ Ｐゴシック" w:hint="eastAsia"/>
          <w:color w:val="212529"/>
          <w:kern w:val="0"/>
          <w:sz w:val="22"/>
        </w:rPr>
        <w:t>講座開催講師</w:t>
      </w:r>
      <w:r w:rsidRPr="009E4782">
        <w:rPr>
          <w:rFonts w:ascii="游ゴシック" w:eastAsia="游ゴシック" w:hAnsi="游ゴシック" w:cs="ＭＳ Ｐゴシック" w:hint="eastAsia"/>
          <w:color w:val="212529"/>
          <w:kern w:val="0"/>
          <w:sz w:val="22"/>
        </w:rPr>
        <w:t>は、開示もしくは提供された秘密情報及び個人情報を業務遂行の目的</w:t>
      </w:r>
    </w:p>
    <w:p w14:paraId="5267214E" w14:textId="77777777" w:rsidR="009046FB"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にのみ使用するものとし、当該目的のために知る必要のある相手方以外の第三者に</w:t>
      </w:r>
    </w:p>
    <w:p w14:paraId="294080A9" w14:textId="77777777" w:rsidR="009046FB"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秘密情報等を開示、提供もしくは漏洩しないことを厳守するものとする。</w:t>
      </w:r>
      <w:r w:rsidR="005611FD" w:rsidRPr="009E4782">
        <w:rPr>
          <w:rFonts w:ascii="游ゴシック" w:eastAsia="游ゴシック" w:hAnsi="游ゴシック" w:cs="ＭＳ Ｐゴシック" w:hint="eastAsia"/>
          <w:color w:val="212529"/>
          <w:kern w:val="0"/>
          <w:sz w:val="22"/>
        </w:rPr>
        <w:br/>
        <w:t>２.</w:t>
      </w:r>
      <w:r w:rsidR="001A7849" w:rsidRPr="009E4782">
        <w:rPr>
          <w:rFonts w:ascii="游ゴシック" w:eastAsia="游ゴシック" w:hAnsi="游ゴシック" w:cs="ＭＳ Ｐゴシック" w:hint="eastAsia"/>
          <w:color w:val="212529"/>
          <w:kern w:val="0"/>
          <w:sz w:val="22"/>
        </w:rPr>
        <w:t>講座開催講師は</w:t>
      </w:r>
      <w:r w:rsidR="005611FD" w:rsidRPr="009E4782">
        <w:rPr>
          <w:rFonts w:ascii="游ゴシック" w:eastAsia="游ゴシック" w:hAnsi="游ゴシック" w:cs="ＭＳ Ｐゴシック" w:hint="eastAsia"/>
          <w:color w:val="212529"/>
          <w:kern w:val="0"/>
          <w:sz w:val="22"/>
        </w:rPr>
        <w:t>、情報提供者より提供された資料、書類その他これらに類する一切（以下「資料等」）については、その使用目的が終了次第、速やかに相手方に返却す</w:t>
      </w:r>
    </w:p>
    <w:p w14:paraId="1C73BA30" w14:textId="77777777" w:rsidR="009046FB"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るものとする。また</w:t>
      </w:r>
      <w:r w:rsidR="001A7849" w:rsidRPr="009E4782">
        <w:rPr>
          <w:rFonts w:ascii="游ゴシック" w:eastAsia="游ゴシック" w:hAnsi="游ゴシック" w:cs="ＭＳ Ｐゴシック" w:hint="eastAsia"/>
          <w:color w:val="212529"/>
          <w:kern w:val="0"/>
          <w:sz w:val="22"/>
        </w:rPr>
        <w:t>講座開催講師は</w:t>
      </w:r>
      <w:r w:rsidR="005611FD" w:rsidRPr="009E4782">
        <w:rPr>
          <w:rFonts w:ascii="游ゴシック" w:eastAsia="游ゴシック" w:hAnsi="游ゴシック" w:cs="ＭＳ Ｐゴシック" w:hint="eastAsia"/>
          <w:color w:val="212529"/>
          <w:kern w:val="0"/>
          <w:sz w:val="22"/>
        </w:rPr>
        <w:t>、情報提供者より提供された資料等の破棄、抹</w:t>
      </w:r>
    </w:p>
    <w:p w14:paraId="14498580" w14:textId="1EBA8288" w:rsidR="005611FD"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消を求められた場合、情報提供者の指示に従うものとする。</w:t>
      </w:r>
    </w:p>
    <w:p w14:paraId="6393439C" w14:textId="77777777"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第13条（著作権）</w:t>
      </w:r>
    </w:p>
    <w:p w14:paraId="239595C9" w14:textId="77777777"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１.講座に関する著作権は、当協会に帰属する。</w:t>
      </w:r>
    </w:p>
    <w:p w14:paraId="3C9FF8E4" w14:textId="77777777"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２.講座の具体的な内容をSNSや出版物等を通じ公表することは禁止する。</w:t>
      </w:r>
    </w:p>
    <w:p w14:paraId="2F3EC9A8" w14:textId="77777777" w:rsidR="009046FB"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３.著作権の許諾は独占的なものとし、第三者に対し、印刷物における複製・頒布の形</w:t>
      </w:r>
    </w:p>
    <w:p w14:paraId="601C177F" w14:textId="16CAED9A" w:rsidR="005611FD"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態で本著作物を利用することを許諾してはならない。</w:t>
      </w:r>
    </w:p>
    <w:p w14:paraId="0EABC3AF" w14:textId="0CBCFCFE"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４.本著作物の改変を行う場合、事前に当協会の承諾を得なければならない。</w:t>
      </w:r>
    </w:p>
    <w:p w14:paraId="6E7EC4F2" w14:textId="77777777"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第14条（知的財産権の取扱い）</w:t>
      </w:r>
    </w:p>
    <w:p w14:paraId="52466623" w14:textId="77777777" w:rsidR="009046FB"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１.当協会のテキスト・スライドの図表の著作権は全て当協会に帰属し、事前に当協会</w:t>
      </w:r>
    </w:p>
    <w:p w14:paraId="105676D9" w14:textId="71C91D0A" w:rsidR="005611FD"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の承諾の無い個人使用、又は教材使用は許可しない。</w:t>
      </w:r>
    </w:p>
    <w:p w14:paraId="06B098B4" w14:textId="77777777" w:rsidR="009046FB"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２.当協会の承諾なく当協会認定講座以外で改善整理に準ずる講座を開催することを禁</w:t>
      </w:r>
    </w:p>
    <w:p w14:paraId="6221BA07" w14:textId="09A00E57" w:rsidR="005611FD" w:rsidRPr="009E4782" w:rsidRDefault="007711B9" w:rsidP="00A83929">
      <w:pPr>
        <w:widowControl/>
        <w:spacing w:line="0" w:lineRule="atLeast"/>
        <w:jc w:val="left"/>
        <w:rPr>
          <w:rFonts w:ascii="游ゴシック" w:eastAsia="游ゴシック" w:hAnsi="游ゴシック" w:cs="ＭＳ Ｐゴシック"/>
          <w:color w:val="212529"/>
          <w:kern w:val="0"/>
          <w:sz w:val="22"/>
        </w:rPr>
      </w:pPr>
      <w:r>
        <w:rPr>
          <w:rFonts w:ascii="游ゴシック" w:eastAsia="游ゴシック" w:hAnsi="游ゴシック" w:cs="ＭＳ Ｐゴシック" w:hint="eastAsia"/>
          <w:noProof/>
          <w:color w:val="212529"/>
          <w:kern w:val="0"/>
          <w:sz w:val="22"/>
        </w:rPr>
        <mc:AlternateContent>
          <mc:Choice Requires="wps">
            <w:drawing>
              <wp:anchor distT="0" distB="0" distL="114300" distR="114300" simplePos="0" relativeHeight="251659264" behindDoc="0" locked="0" layoutInCell="1" allowOverlap="1" wp14:anchorId="5E7C54BD" wp14:editId="501589AE">
                <wp:simplePos x="0" y="0"/>
                <wp:positionH relativeFrom="column">
                  <wp:posOffset>2279015</wp:posOffset>
                </wp:positionH>
                <wp:positionV relativeFrom="paragraph">
                  <wp:posOffset>176530</wp:posOffset>
                </wp:positionV>
                <wp:extent cx="1866900" cy="28575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66900" cy="285750"/>
                        </a:xfrm>
                        <a:prstGeom prst="rect">
                          <a:avLst/>
                        </a:prstGeom>
                        <a:solidFill>
                          <a:schemeClr val="lt1"/>
                        </a:solidFill>
                        <a:ln w="6350">
                          <a:noFill/>
                        </a:ln>
                      </wps:spPr>
                      <wps:txbx>
                        <w:txbxContent>
                          <w:p w14:paraId="4432833E" w14:textId="488AF9D3" w:rsidR="007711B9" w:rsidRDefault="00E36C15">
                            <w:r>
                              <w:rPr>
                                <w:rFonts w:hint="eastAsia"/>
                              </w:rPr>
                              <w:t>※</w:t>
                            </w:r>
                            <w:r w:rsidR="007711B9">
                              <w:rPr>
                                <w:rFonts w:hint="eastAsia"/>
                              </w:rPr>
                              <w:t>各自で変更してください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C54BD" id="_x0000_t202" coordsize="21600,21600" o:spt="202" path="m,l,21600r21600,l21600,xe">
                <v:stroke joinstyle="miter"/>
                <v:path gradientshapeok="t" o:connecttype="rect"/>
              </v:shapetype>
              <v:shape id="テキスト ボックス 1" o:spid="_x0000_s1026" type="#_x0000_t202" style="position:absolute;margin-left:179.45pt;margin-top:13.9pt;width:14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" fillcolor="white [3201]" stroked="f" strokeweight=".5pt">
                <v:textbox>
                  <w:txbxContent>
                    <w:p w14:paraId="4432833E" w14:textId="488AF9D3" w:rsidR="007711B9" w:rsidRDefault="00E36C15">
                      <w:r>
                        <w:rPr>
                          <w:rFonts w:hint="eastAsia"/>
                        </w:rPr>
                        <w:t>※</w:t>
                      </w:r>
                      <w:r w:rsidR="007711B9">
                        <w:rPr>
                          <w:rFonts w:hint="eastAsia"/>
                        </w:rPr>
                        <w:t>各自で変更してください</w:t>
                      </w:r>
                    </w:p>
                  </w:txbxContent>
                </v:textbox>
                <w10:wrap type="square"/>
              </v:shape>
            </w:pict>
          </mc:Fallback>
        </mc:AlternateContent>
      </w:r>
      <w:r w:rsidR="009046FB"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止する。</w:t>
      </w:r>
    </w:p>
    <w:p w14:paraId="42EA8485" w14:textId="5DE086CB"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第15条（管轄裁判所）</w:t>
      </w:r>
    </w:p>
    <w:p w14:paraId="3E28A409" w14:textId="77777777" w:rsidR="009046FB"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１.本契約を巡る一切の紛争は、</w:t>
      </w:r>
      <w:r w:rsidRPr="007D691E">
        <w:rPr>
          <w:rFonts w:ascii="游ゴシック" w:eastAsia="游ゴシック" w:hAnsi="游ゴシック" w:cs="ＭＳ Ｐゴシック" w:hint="eastAsia"/>
          <w:color w:val="212529"/>
          <w:kern w:val="0"/>
          <w:sz w:val="22"/>
          <w:highlight w:val="yellow"/>
        </w:rPr>
        <w:t>神戸簡易裁判所又は神戸地方裁判所</w:t>
      </w:r>
      <w:r w:rsidRPr="009E4782">
        <w:rPr>
          <w:rFonts w:ascii="游ゴシック" w:eastAsia="游ゴシック" w:hAnsi="游ゴシック" w:cs="ＭＳ Ｐゴシック" w:hint="eastAsia"/>
          <w:color w:val="212529"/>
          <w:kern w:val="0"/>
          <w:sz w:val="22"/>
        </w:rPr>
        <w:t>を第一審の専属管</w:t>
      </w:r>
    </w:p>
    <w:p w14:paraId="39EAC453" w14:textId="3829C383" w:rsidR="005611FD"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轄裁判所とするものとする。</w:t>
      </w:r>
    </w:p>
    <w:p w14:paraId="7E7A6E1A" w14:textId="77777777"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第16条（協議事項）</w:t>
      </w:r>
    </w:p>
    <w:p w14:paraId="3351B31C" w14:textId="77777777" w:rsidR="009046FB"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１.本規約の解釈について疑義が生じた場合又は定めのない事項については、信義誠実</w:t>
      </w:r>
    </w:p>
    <w:p w14:paraId="37384EA2" w14:textId="6050F56A" w:rsidR="005611FD"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5611FD" w:rsidRPr="009E4782">
        <w:rPr>
          <w:rFonts w:ascii="游ゴシック" w:eastAsia="游ゴシック" w:hAnsi="游ゴシック" w:cs="ＭＳ Ｐゴシック" w:hint="eastAsia"/>
          <w:color w:val="212529"/>
          <w:kern w:val="0"/>
          <w:sz w:val="22"/>
        </w:rPr>
        <w:t>の原則に従い協議の上、円滑に解決を図るものとする。</w:t>
      </w:r>
    </w:p>
    <w:p w14:paraId="3F9B14C3" w14:textId="1CE3BED9" w:rsidR="001A7849" w:rsidRPr="009E4782" w:rsidRDefault="009046FB"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 xml:space="preserve">　</w:t>
      </w:r>
      <w:r w:rsidR="001A7849" w:rsidRPr="009E4782">
        <w:rPr>
          <w:rFonts w:ascii="游ゴシック" w:eastAsia="游ゴシック" w:hAnsi="游ゴシック" w:cs="ＭＳ Ｐゴシック" w:hint="eastAsia"/>
          <w:color w:val="212529"/>
          <w:kern w:val="0"/>
          <w:sz w:val="22"/>
        </w:rPr>
        <w:t>当協会依頼の弁護士 立ち合いの基おこなうものとする。</w:t>
      </w:r>
    </w:p>
    <w:p w14:paraId="1920D69F" w14:textId="01DE543C" w:rsidR="005611FD" w:rsidRPr="009E4782" w:rsidRDefault="005611FD" w:rsidP="00A83929">
      <w:pPr>
        <w:widowControl/>
        <w:spacing w:line="0" w:lineRule="atLeast"/>
        <w:contextualSpacing/>
        <w:jc w:val="center"/>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第五章　改正その他</w:t>
      </w:r>
    </w:p>
    <w:p w14:paraId="1BD65965" w14:textId="77777777" w:rsidR="005611FD" w:rsidRPr="009E4782" w:rsidRDefault="005611FD" w:rsidP="00A83929">
      <w:pPr>
        <w:widowControl/>
        <w:spacing w:line="0" w:lineRule="atLeast"/>
        <w:contextualSpacing/>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第17条（規則の改正）</w:t>
      </w:r>
    </w:p>
    <w:p w14:paraId="1BAF375C" w14:textId="465418FE" w:rsidR="005611FD" w:rsidRPr="009E4782" w:rsidRDefault="005611FD" w:rsidP="00A83929">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１.本規則は、当協会が必要と認めるとき、改正することができる。</w:t>
      </w:r>
      <w:r w:rsidRPr="009E4782">
        <w:rPr>
          <w:rFonts w:ascii="游ゴシック" w:eastAsia="游ゴシック" w:hAnsi="游ゴシック" w:cs="ＭＳ Ｐゴシック" w:hint="eastAsia"/>
          <w:color w:val="212529"/>
          <w:kern w:val="0"/>
          <w:sz w:val="22"/>
        </w:rPr>
        <w:br/>
        <w:t> </w:t>
      </w:r>
    </w:p>
    <w:p w14:paraId="1E566E19" w14:textId="2A056506" w:rsidR="00301C84" w:rsidRPr="00552635" w:rsidRDefault="005611FD" w:rsidP="00552635">
      <w:pPr>
        <w:widowControl/>
        <w:spacing w:line="0" w:lineRule="atLeast"/>
        <w:jc w:val="left"/>
        <w:rPr>
          <w:rFonts w:ascii="游ゴシック" w:eastAsia="游ゴシック" w:hAnsi="游ゴシック" w:cs="ＭＳ Ｐゴシック"/>
          <w:color w:val="212529"/>
          <w:kern w:val="0"/>
          <w:sz w:val="22"/>
        </w:rPr>
      </w:pPr>
      <w:r w:rsidRPr="009E4782">
        <w:rPr>
          <w:rFonts w:ascii="游ゴシック" w:eastAsia="游ゴシック" w:hAnsi="游ゴシック" w:cs="ＭＳ Ｐゴシック" w:hint="eastAsia"/>
          <w:color w:val="212529"/>
          <w:kern w:val="0"/>
          <w:sz w:val="22"/>
        </w:rPr>
        <w:t>以上、本</w:t>
      </w:r>
      <w:r w:rsidR="003C0C78">
        <w:rPr>
          <w:rFonts w:ascii="游ゴシック" w:eastAsia="游ゴシック" w:hAnsi="游ゴシック" w:cs="ＭＳ Ｐゴシック" w:hint="eastAsia"/>
          <w:color w:val="212529"/>
          <w:kern w:val="0"/>
          <w:sz w:val="22"/>
        </w:rPr>
        <w:t>受講</w:t>
      </w:r>
      <w:r w:rsidRPr="009E4782">
        <w:rPr>
          <w:rFonts w:ascii="游ゴシック" w:eastAsia="游ゴシック" w:hAnsi="游ゴシック" w:cs="ＭＳ Ｐゴシック" w:hint="eastAsia"/>
          <w:color w:val="212529"/>
          <w:kern w:val="0"/>
          <w:sz w:val="22"/>
        </w:rPr>
        <w:t>規則の効力は令和2年3月3日より、生ずるものとする。</w:t>
      </w:r>
    </w:p>
    <w:sectPr w:rsidR="00301C84" w:rsidRPr="005526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BFC29" w14:textId="77777777" w:rsidR="00EF5171" w:rsidRDefault="00EF5171" w:rsidP="000931BC">
      <w:r>
        <w:separator/>
      </w:r>
    </w:p>
  </w:endnote>
  <w:endnote w:type="continuationSeparator" w:id="0">
    <w:p w14:paraId="3BA60732" w14:textId="77777777" w:rsidR="00EF5171" w:rsidRDefault="00EF5171" w:rsidP="0009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8948A" w14:textId="77777777" w:rsidR="00EF5171" w:rsidRDefault="00EF5171" w:rsidP="000931BC">
      <w:r>
        <w:separator/>
      </w:r>
    </w:p>
  </w:footnote>
  <w:footnote w:type="continuationSeparator" w:id="0">
    <w:p w14:paraId="47B321D9" w14:textId="77777777" w:rsidR="00EF5171" w:rsidRDefault="00EF5171" w:rsidP="00093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610"/>
    <w:multiLevelType w:val="multilevel"/>
    <w:tmpl w:val="3E3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D5C58"/>
    <w:multiLevelType w:val="multilevel"/>
    <w:tmpl w:val="C35E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12209"/>
    <w:multiLevelType w:val="multilevel"/>
    <w:tmpl w:val="CBBE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2393C"/>
    <w:multiLevelType w:val="multilevel"/>
    <w:tmpl w:val="DF4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D1D44"/>
    <w:multiLevelType w:val="multilevel"/>
    <w:tmpl w:val="F9B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F2EA6"/>
    <w:multiLevelType w:val="multilevel"/>
    <w:tmpl w:val="88B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E1C34"/>
    <w:multiLevelType w:val="multilevel"/>
    <w:tmpl w:val="7E20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35504"/>
    <w:multiLevelType w:val="multilevel"/>
    <w:tmpl w:val="823E0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86222"/>
    <w:multiLevelType w:val="multilevel"/>
    <w:tmpl w:val="EE00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3"/>
  </w:num>
  <w:num w:numId="5">
    <w:abstractNumId w:val="0"/>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D"/>
    <w:rsid w:val="000931BC"/>
    <w:rsid w:val="000C4FE3"/>
    <w:rsid w:val="00112388"/>
    <w:rsid w:val="001A7849"/>
    <w:rsid w:val="00301C84"/>
    <w:rsid w:val="003702F5"/>
    <w:rsid w:val="003C0C78"/>
    <w:rsid w:val="003C4C70"/>
    <w:rsid w:val="00552635"/>
    <w:rsid w:val="005611FD"/>
    <w:rsid w:val="007711B9"/>
    <w:rsid w:val="007D691E"/>
    <w:rsid w:val="00853644"/>
    <w:rsid w:val="009046FB"/>
    <w:rsid w:val="009D5DB4"/>
    <w:rsid w:val="009E4782"/>
    <w:rsid w:val="00A83929"/>
    <w:rsid w:val="00AE192E"/>
    <w:rsid w:val="00E36C15"/>
    <w:rsid w:val="00E4789A"/>
    <w:rsid w:val="00EE5AE5"/>
    <w:rsid w:val="00EF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28C48"/>
  <w15:chartTrackingRefBased/>
  <w15:docId w15:val="{83A0A460-9611-4C06-99AF-4EE29C3F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929"/>
    <w:pPr>
      <w:ind w:leftChars="400" w:left="840"/>
    </w:pPr>
  </w:style>
  <w:style w:type="paragraph" w:styleId="a4">
    <w:name w:val="Plain Text"/>
    <w:basedOn w:val="a"/>
    <w:link w:val="a5"/>
    <w:uiPriority w:val="99"/>
    <w:semiHidden/>
    <w:unhideWhenUsed/>
    <w:rsid w:val="00853644"/>
    <w:pPr>
      <w:widowControl/>
      <w:jc w:val="left"/>
    </w:pPr>
    <w:rPr>
      <w:rFonts w:ascii="ＭＳ ゴシック" w:eastAsia="ＭＳ ゴシック" w:hAnsi="ＭＳ ゴシック" w:cs="ＭＳ Ｐゴシック"/>
      <w:kern w:val="0"/>
      <w:sz w:val="20"/>
      <w:szCs w:val="20"/>
    </w:rPr>
  </w:style>
  <w:style w:type="character" w:customStyle="1" w:styleId="a5">
    <w:name w:val="書式なし (文字)"/>
    <w:basedOn w:val="a0"/>
    <w:link w:val="a4"/>
    <w:uiPriority w:val="99"/>
    <w:semiHidden/>
    <w:rsid w:val="00853644"/>
    <w:rPr>
      <w:rFonts w:ascii="ＭＳ ゴシック" w:eastAsia="ＭＳ ゴシック" w:hAnsi="ＭＳ ゴシック" w:cs="ＭＳ Ｐゴシック"/>
      <w:kern w:val="0"/>
      <w:sz w:val="20"/>
      <w:szCs w:val="20"/>
    </w:rPr>
  </w:style>
  <w:style w:type="paragraph" w:styleId="a6">
    <w:name w:val="header"/>
    <w:basedOn w:val="a"/>
    <w:link w:val="a7"/>
    <w:uiPriority w:val="99"/>
    <w:unhideWhenUsed/>
    <w:rsid w:val="000931BC"/>
    <w:pPr>
      <w:tabs>
        <w:tab w:val="center" w:pos="4252"/>
        <w:tab w:val="right" w:pos="8504"/>
      </w:tabs>
      <w:snapToGrid w:val="0"/>
    </w:pPr>
  </w:style>
  <w:style w:type="character" w:customStyle="1" w:styleId="a7">
    <w:name w:val="ヘッダー (文字)"/>
    <w:basedOn w:val="a0"/>
    <w:link w:val="a6"/>
    <w:uiPriority w:val="99"/>
    <w:rsid w:val="000931BC"/>
  </w:style>
  <w:style w:type="paragraph" w:styleId="a8">
    <w:name w:val="footer"/>
    <w:basedOn w:val="a"/>
    <w:link w:val="a9"/>
    <w:uiPriority w:val="99"/>
    <w:unhideWhenUsed/>
    <w:rsid w:val="000931BC"/>
    <w:pPr>
      <w:tabs>
        <w:tab w:val="center" w:pos="4252"/>
        <w:tab w:val="right" w:pos="8504"/>
      </w:tabs>
      <w:snapToGrid w:val="0"/>
    </w:pPr>
  </w:style>
  <w:style w:type="character" w:customStyle="1" w:styleId="a9">
    <w:name w:val="フッター (文字)"/>
    <w:basedOn w:val="a0"/>
    <w:link w:val="a8"/>
    <w:uiPriority w:val="99"/>
    <w:rsid w:val="0009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461942">
      <w:bodyDiv w:val="1"/>
      <w:marLeft w:val="0"/>
      <w:marRight w:val="0"/>
      <w:marTop w:val="0"/>
      <w:marBottom w:val="0"/>
      <w:divBdr>
        <w:top w:val="none" w:sz="0" w:space="0" w:color="auto"/>
        <w:left w:val="none" w:sz="0" w:space="0" w:color="auto"/>
        <w:bottom w:val="none" w:sz="0" w:space="0" w:color="auto"/>
        <w:right w:val="none" w:sz="0" w:space="0" w:color="auto"/>
      </w:divBdr>
    </w:div>
    <w:div w:id="672538412">
      <w:bodyDiv w:val="1"/>
      <w:marLeft w:val="0"/>
      <w:marRight w:val="0"/>
      <w:marTop w:val="0"/>
      <w:marBottom w:val="0"/>
      <w:divBdr>
        <w:top w:val="none" w:sz="0" w:space="0" w:color="auto"/>
        <w:left w:val="none" w:sz="0" w:space="0" w:color="auto"/>
        <w:bottom w:val="none" w:sz="0" w:space="0" w:color="auto"/>
        <w:right w:val="none" w:sz="0" w:space="0" w:color="auto"/>
      </w:divBdr>
      <w:divsChild>
        <w:div w:id="1962835487">
          <w:marLeft w:val="0"/>
          <w:marRight w:val="0"/>
          <w:marTop w:val="0"/>
          <w:marBottom w:val="0"/>
          <w:divBdr>
            <w:top w:val="none" w:sz="0" w:space="0" w:color="auto"/>
            <w:left w:val="none" w:sz="0" w:space="0" w:color="auto"/>
            <w:bottom w:val="none" w:sz="0" w:space="0" w:color="auto"/>
            <w:right w:val="none" w:sz="0" w:space="0" w:color="auto"/>
          </w:divBdr>
          <w:divsChild>
            <w:div w:id="1708603589">
              <w:marLeft w:val="-225"/>
              <w:marRight w:val="-225"/>
              <w:marTop w:val="0"/>
              <w:marBottom w:val="0"/>
              <w:divBdr>
                <w:top w:val="none" w:sz="0" w:space="0" w:color="auto"/>
                <w:left w:val="none" w:sz="0" w:space="0" w:color="auto"/>
                <w:bottom w:val="none" w:sz="0" w:space="0" w:color="auto"/>
                <w:right w:val="none" w:sz="0" w:space="0" w:color="auto"/>
              </w:divBdr>
              <w:divsChild>
                <w:div w:id="982200630">
                  <w:marLeft w:val="0"/>
                  <w:marRight w:val="0"/>
                  <w:marTop w:val="0"/>
                  <w:marBottom w:val="0"/>
                  <w:divBdr>
                    <w:top w:val="none" w:sz="0" w:space="0" w:color="auto"/>
                    <w:left w:val="none" w:sz="0" w:space="0" w:color="auto"/>
                    <w:bottom w:val="none" w:sz="0" w:space="0" w:color="auto"/>
                    <w:right w:val="none" w:sz="0" w:space="0" w:color="auto"/>
                  </w:divBdr>
                  <w:divsChild>
                    <w:div w:id="1704597977">
                      <w:marLeft w:val="0"/>
                      <w:marRight w:val="0"/>
                      <w:marTop w:val="0"/>
                      <w:marBottom w:val="0"/>
                      <w:divBdr>
                        <w:top w:val="none" w:sz="0" w:space="0" w:color="auto"/>
                        <w:left w:val="none" w:sz="0" w:space="0" w:color="auto"/>
                        <w:bottom w:val="none" w:sz="0" w:space="0" w:color="auto"/>
                        <w:right w:val="none" w:sz="0" w:space="0" w:color="auto"/>
                      </w:divBdr>
                    </w:div>
                  </w:divsChild>
                </w:div>
                <w:div w:id="1315261905">
                  <w:marLeft w:val="0"/>
                  <w:marRight w:val="0"/>
                  <w:marTop w:val="0"/>
                  <w:marBottom w:val="0"/>
                  <w:divBdr>
                    <w:top w:val="none" w:sz="0" w:space="0" w:color="auto"/>
                    <w:left w:val="none" w:sz="0" w:space="0" w:color="auto"/>
                    <w:bottom w:val="none" w:sz="0" w:space="0" w:color="auto"/>
                    <w:right w:val="none" w:sz="0" w:space="0" w:color="auto"/>
                  </w:divBdr>
                  <w:divsChild>
                    <w:div w:id="143592123">
                      <w:marLeft w:val="0"/>
                      <w:marRight w:val="0"/>
                      <w:marTop w:val="0"/>
                      <w:marBottom w:val="0"/>
                      <w:divBdr>
                        <w:top w:val="none" w:sz="0" w:space="0" w:color="auto"/>
                        <w:left w:val="none" w:sz="0" w:space="0" w:color="auto"/>
                        <w:bottom w:val="none" w:sz="0" w:space="0" w:color="auto"/>
                        <w:right w:val="none" w:sz="0" w:space="0" w:color="auto"/>
                      </w:divBdr>
                      <w:divsChild>
                        <w:div w:id="1845171575">
                          <w:marLeft w:val="0"/>
                          <w:marRight w:val="0"/>
                          <w:marTop w:val="0"/>
                          <w:marBottom w:val="0"/>
                          <w:divBdr>
                            <w:top w:val="none" w:sz="0" w:space="0" w:color="auto"/>
                            <w:left w:val="none" w:sz="0" w:space="0" w:color="auto"/>
                            <w:bottom w:val="none" w:sz="0" w:space="0" w:color="auto"/>
                            <w:right w:val="none" w:sz="0" w:space="0" w:color="auto"/>
                          </w:divBdr>
                          <w:divsChild>
                            <w:div w:id="781916795">
                              <w:marLeft w:val="0"/>
                              <w:marRight w:val="0"/>
                              <w:marTop w:val="0"/>
                              <w:marBottom w:val="0"/>
                              <w:divBdr>
                                <w:top w:val="none" w:sz="0" w:space="0" w:color="auto"/>
                                <w:left w:val="none" w:sz="0" w:space="0" w:color="auto"/>
                                <w:bottom w:val="none" w:sz="0" w:space="0" w:color="auto"/>
                                <w:right w:val="none" w:sz="0" w:space="0" w:color="auto"/>
                              </w:divBdr>
                              <w:divsChild>
                                <w:div w:id="545991927">
                                  <w:marLeft w:val="0"/>
                                  <w:marRight w:val="0"/>
                                  <w:marTop w:val="0"/>
                                  <w:marBottom w:val="0"/>
                                  <w:divBdr>
                                    <w:top w:val="single" w:sz="6" w:space="0" w:color="E5E5E5"/>
                                    <w:left w:val="single" w:sz="6" w:space="0" w:color="E5E5E5"/>
                                    <w:bottom w:val="single" w:sz="6" w:space="0" w:color="E5E5E5"/>
                                    <w:right w:val="single" w:sz="6" w:space="0" w:color="E5E5E5"/>
                                  </w:divBdr>
                                  <w:divsChild>
                                    <w:div w:id="1820881445">
                                      <w:marLeft w:val="0"/>
                                      <w:marRight w:val="0"/>
                                      <w:marTop w:val="0"/>
                                      <w:marBottom w:val="0"/>
                                      <w:divBdr>
                                        <w:top w:val="none" w:sz="0" w:space="0" w:color="auto"/>
                                        <w:left w:val="none" w:sz="0" w:space="0" w:color="auto"/>
                                        <w:bottom w:val="none" w:sz="0" w:space="0" w:color="auto"/>
                                        <w:right w:val="none" w:sz="0" w:space="0" w:color="auto"/>
                                      </w:divBdr>
                                    </w:div>
                                  </w:divsChild>
                                </w:div>
                                <w:div w:id="240067258">
                                  <w:marLeft w:val="0"/>
                                  <w:marRight w:val="15"/>
                                  <w:marTop w:val="15"/>
                                  <w:marBottom w:val="15"/>
                                  <w:divBdr>
                                    <w:top w:val="single" w:sz="6" w:space="4" w:color="E5E4E4"/>
                                    <w:left w:val="single" w:sz="6" w:space="8" w:color="E5E4E4"/>
                                    <w:bottom w:val="single" w:sz="6" w:space="0" w:color="E5E4E4"/>
                                    <w:right w:val="single" w:sz="6" w:space="0" w:color="E5E4E4"/>
                                  </w:divBdr>
                                </w:div>
                              </w:divsChild>
                            </w:div>
                          </w:divsChild>
                        </w:div>
                      </w:divsChild>
                    </w:div>
                    <w:div w:id="1642227154">
                      <w:marLeft w:val="0"/>
                      <w:marRight w:val="0"/>
                      <w:marTop w:val="0"/>
                      <w:marBottom w:val="0"/>
                      <w:divBdr>
                        <w:top w:val="none" w:sz="0" w:space="0" w:color="auto"/>
                        <w:left w:val="none" w:sz="0" w:space="0" w:color="auto"/>
                        <w:bottom w:val="none" w:sz="0" w:space="0" w:color="auto"/>
                        <w:right w:val="none" w:sz="0" w:space="0" w:color="auto"/>
                      </w:divBdr>
                      <w:divsChild>
                        <w:div w:id="134027351">
                          <w:marLeft w:val="0"/>
                          <w:marRight w:val="0"/>
                          <w:marTop w:val="0"/>
                          <w:marBottom w:val="0"/>
                          <w:divBdr>
                            <w:top w:val="none" w:sz="0" w:space="0" w:color="auto"/>
                            <w:left w:val="none" w:sz="0" w:space="0" w:color="auto"/>
                            <w:bottom w:val="none" w:sz="0" w:space="0" w:color="auto"/>
                            <w:right w:val="none" w:sz="0" w:space="0" w:color="auto"/>
                          </w:divBdr>
                        </w:div>
                      </w:divsChild>
                    </w:div>
                    <w:div w:id="111629276">
                      <w:marLeft w:val="0"/>
                      <w:marRight w:val="0"/>
                      <w:marTop w:val="0"/>
                      <w:marBottom w:val="0"/>
                      <w:divBdr>
                        <w:top w:val="none" w:sz="0" w:space="0" w:color="auto"/>
                        <w:left w:val="none" w:sz="0" w:space="0" w:color="auto"/>
                        <w:bottom w:val="none" w:sz="0" w:space="0" w:color="auto"/>
                        <w:right w:val="none" w:sz="0" w:space="0" w:color="auto"/>
                      </w:divBdr>
                      <w:divsChild>
                        <w:div w:id="1363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9386">
          <w:marLeft w:val="0"/>
          <w:marRight w:val="0"/>
          <w:marTop w:val="0"/>
          <w:marBottom w:val="0"/>
          <w:divBdr>
            <w:top w:val="none" w:sz="0" w:space="0" w:color="auto"/>
            <w:left w:val="none" w:sz="0" w:space="0" w:color="auto"/>
            <w:bottom w:val="none" w:sz="0" w:space="0" w:color="auto"/>
            <w:right w:val="none" w:sz="0" w:space="0" w:color="auto"/>
          </w:divBdr>
          <w:divsChild>
            <w:div w:id="1622683094">
              <w:marLeft w:val="0"/>
              <w:marRight w:val="0"/>
              <w:marTop w:val="0"/>
              <w:marBottom w:val="0"/>
              <w:divBdr>
                <w:top w:val="none" w:sz="0" w:space="0" w:color="auto"/>
                <w:left w:val="none" w:sz="0" w:space="0" w:color="auto"/>
                <w:bottom w:val="none" w:sz="0" w:space="0" w:color="auto"/>
                <w:right w:val="none" w:sz="0" w:space="0" w:color="auto"/>
              </w:divBdr>
            </w:div>
          </w:divsChild>
        </w:div>
        <w:div w:id="140341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徳王 美紀</dc:creator>
  <cp:keywords/>
  <dc:description/>
  <cp:lastModifiedBy>徳王 美紀</cp:lastModifiedBy>
  <cp:revision>11</cp:revision>
  <dcterms:created xsi:type="dcterms:W3CDTF">2021-01-11T06:41:00Z</dcterms:created>
  <dcterms:modified xsi:type="dcterms:W3CDTF">2021-03-10T15:44:00Z</dcterms:modified>
</cp:coreProperties>
</file>